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0074B" w14:paraId="5FF6CCB6" w14:textId="77777777" w:rsidTr="4F25AB3F">
        <w:tc>
          <w:tcPr>
            <w:tcW w:w="1885" w:type="dxa"/>
          </w:tcPr>
          <w:p w14:paraId="496E7B18" w14:textId="408FBA7E" w:rsidR="0090074B" w:rsidRDefault="0090074B">
            <w:r>
              <w:t>Assistantship Type</w:t>
            </w:r>
          </w:p>
        </w:tc>
        <w:tc>
          <w:tcPr>
            <w:tcW w:w="7465" w:type="dxa"/>
          </w:tcPr>
          <w:p w14:paraId="2E752AC6" w14:textId="0B041DBF" w:rsidR="0090074B" w:rsidRPr="00E25521" w:rsidRDefault="00B60905">
            <w:pPr>
              <w:rPr>
                <w:b/>
                <w:bCs/>
              </w:rPr>
            </w:pPr>
            <w:r>
              <w:rPr>
                <w:rStyle w:val="Strong"/>
              </w:rPr>
              <w:t>Graduate Assistant (GA</w:t>
            </w:r>
            <w:r w:rsidR="0060187D">
              <w:rPr>
                <w:rStyle w:val="Strong"/>
              </w:rPr>
              <w:t>)</w:t>
            </w:r>
          </w:p>
        </w:tc>
      </w:tr>
      <w:tr w:rsidR="0090074B" w14:paraId="3F1CB7D5" w14:textId="77777777" w:rsidTr="4F25AB3F">
        <w:tc>
          <w:tcPr>
            <w:tcW w:w="1885" w:type="dxa"/>
          </w:tcPr>
          <w:p w14:paraId="1A1859B5" w14:textId="0E5CE99E" w:rsidR="0090074B" w:rsidRDefault="0090074B">
            <w:r>
              <w:t>Department</w:t>
            </w:r>
          </w:p>
        </w:tc>
        <w:tc>
          <w:tcPr>
            <w:tcW w:w="7465" w:type="dxa"/>
          </w:tcPr>
          <w:p w14:paraId="33362456" w14:textId="674250E0" w:rsidR="0090074B" w:rsidRDefault="0090074B">
            <w:r>
              <w:t>Center for Teaching and Learning</w:t>
            </w:r>
          </w:p>
        </w:tc>
      </w:tr>
      <w:tr w:rsidR="0090074B" w14:paraId="0DEF24AE" w14:textId="77777777" w:rsidTr="4F25AB3F">
        <w:tc>
          <w:tcPr>
            <w:tcW w:w="1885" w:type="dxa"/>
          </w:tcPr>
          <w:p w14:paraId="4BC52FE2" w14:textId="4281ACC2" w:rsidR="0090074B" w:rsidRDefault="0090074B">
            <w:r>
              <w:t>Pay Rate</w:t>
            </w:r>
          </w:p>
        </w:tc>
        <w:tc>
          <w:tcPr>
            <w:tcW w:w="7465" w:type="dxa"/>
          </w:tcPr>
          <w:p w14:paraId="1FB94DA7" w14:textId="2F5A9BCC" w:rsidR="00A90B62" w:rsidRDefault="00A90B62" w:rsidP="00A90B62">
            <w:r>
              <w:t>In line with current agreed U</w:t>
            </w:r>
            <w:r w:rsidR="00576D4C">
              <w:t>EW</w:t>
            </w:r>
            <w:r>
              <w:t xml:space="preserve"> salary rates for Pre-and-Post Master’s</w:t>
            </w:r>
          </w:p>
          <w:p w14:paraId="22E4D29E" w14:textId="77777777" w:rsidR="00A90B62" w:rsidRDefault="00A90B62" w:rsidP="00A90B62"/>
          <w:p w14:paraId="66CAD235" w14:textId="3F70ADCC" w:rsidR="0090074B" w:rsidRDefault="00A90B62" w:rsidP="00A90B62">
            <w:pPr>
              <w:rPr>
                <w:rFonts w:ascii="Calibri" w:eastAsia="Calibri" w:hAnsi="Calibri" w:cs="Calibri"/>
              </w:rPr>
            </w:pPr>
            <w:r>
              <w:t>Salary is paid out monthly based on total weeks of contract</w:t>
            </w:r>
          </w:p>
        </w:tc>
      </w:tr>
      <w:tr w:rsidR="0090074B" w14:paraId="151C8F3F" w14:textId="77777777" w:rsidTr="4F25AB3F">
        <w:tc>
          <w:tcPr>
            <w:tcW w:w="1885" w:type="dxa"/>
          </w:tcPr>
          <w:p w14:paraId="2A5EF07E" w14:textId="7F4864C4" w:rsidR="0090074B" w:rsidRDefault="0090074B">
            <w:r>
              <w:t>Tuition Award</w:t>
            </w:r>
          </w:p>
        </w:tc>
        <w:tc>
          <w:tcPr>
            <w:tcW w:w="7465" w:type="dxa"/>
          </w:tcPr>
          <w:p w14:paraId="173CDDFA" w14:textId="61C53B92" w:rsidR="0090074B" w:rsidRDefault="0090074B" w:rsidP="0090074B">
            <w:r>
              <w:t>This position provides tuition support for up to 6 credit hours (standard tuition only; no differentials; no fees)</w:t>
            </w:r>
          </w:p>
        </w:tc>
      </w:tr>
      <w:tr w:rsidR="0090074B" w14:paraId="5FA3B7B7" w14:textId="77777777" w:rsidTr="4F25AB3F">
        <w:tc>
          <w:tcPr>
            <w:tcW w:w="1885" w:type="dxa"/>
          </w:tcPr>
          <w:p w14:paraId="03B02C0C" w14:textId="0B2DF918" w:rsidR="0090074B" w:rsidRDefault="0090074B">
            <w:r>
              <w:t>Benefit Eligibility</w:t>
            </w:r>
          </w:p>
        </w:tc>
        <w:tc>
          <w:tcPr>
            <w:tcW w:w="7465" w:type="dxa"/>
          </w:tcPr>
          <w:p w14:paraId="003FC6A4" w14:textId="77777777" w:rsidR="0090074B" w:rsidRDefault="0090074B" w:rsidP="0090074B">
            <w:r>
              <w:t>Graduate students who hold an assistantship appointment of 0.25 FTE or</w:t>
            </w:r>
          </w:p>
          <w:p w14:paraId="29B430B6" w14:textId="77777777" w:rsidR="0090074B" w:rsidRDefault="0090074B" w:rsidP="0090074B">
            <w:r>
              <w:t>greater for at least half of a semester (8 weeks) are eligible for 100%</w:t>
            </w:r>
          </w:p>
          <w:p w14:paraId="00BD7344" w14:textId="77777777" w:rsidR="0090074B" w:rsidRDefault="0090074B" w:rsidP="0090074B">
            <w:r>
              <w:t>coverage of the health insurance premium by the University under the</w:t>
            </w:r>
          </w:p>
          <w:p w14:paraId="189678C4" w14:textId="7EFB9B97" w:rsidR="0090074B" w:rsidRDefault="0090074B" w:rsidP="0090074B">
            <w:r>
              <w:t>graduate student health care plan on a semester-by-semester basis.</w:t>
            </w:r>
          </w:p>
        </w:tc>
      </w:tr>
      <w:tr w:rsidR="0090074B" w14:paraId="25000448" w14:textId="77777777" w:rsidTr="4F25AB3F">
        <w:tc>
          <w:tcPr>
            <w:tcW w:w="1885" w:type="dxa"/>
          </w:tcPr>
          <w:p w14:paraId="26CBD062" w14:textId="255BCCED" w:rsidR="0090074B" w:rsidRDefault="0090074B">
            <w:r>
              <w:t>Anticipated Term</w:t>
            </w:r>
          </w:p>
        </w:tc>
        <w:tc>
          <w:tcPr>
            <w:tcW w:w="7465" w:type="dxa"/>
          </w:tcPr>
          <w:p w14:paraId="7405FE77" w14:textId="68766411" w:rsidR="0090074B" w:rsidRDefault="007564F4">
            <w:r>
              <w:t>Fall</w:t>
            </w:r>
            <w:r w:rsidR="0090074B">
              <w:t xml:space="preserve"> 202</w:t>
            </w:r>
            <w:r w:rsidR="7BD4A565">
              <w:t>5</w:t>
            </w:r>
            <w:r w:rsidR="0090074B">
              <w:t xml:space="preserve"> with </w:t>
            </w:r>
            <w:proofErr w:type="gramStart"/>
            <w:r w:rsidR="0090074B">
              <w:t>potential</w:t>
            </w:r>
            <w:proofErr w:type="gramEnd"/>
            <w:r w:rsidR="0090074B">
              <w:t xml:space="preserve"> to continue into subsequent semesters</w:t>
            </w:r>
          </w:p>
        </w:tc>
      </w:tr>
      <w:tr w:rsidR="0090074B" w14:paraId="568981E5" w14:textId="77777777" w:rsidTr="4F25AB3F">
        <w:tc>
          <w:tcPr>
            <w:tcW w:w="1885" w:type="dxa"/>
          </w:tcPr>
          <w:p w14:paraId="0CB10B1C" w14:textId="0D522A8B" w:rsidR="0090074B" w:rsidRDefault="0090074B">
            <w:r>
              <w:t xml:space="preserve">Appointment </w:t>
            </w:r>
            <w:r w:rsidR="1716A99F">
              <w:t>%</w:t>
            </w:r>
          </w:p>
        </w:tc>
        <w:tc>
          <w:tcPr>
            <w:tcW w:w="7465" w:type="dxa"/>
          </w:tcPr>
          <w:p w14:paraId="7F03F98D" w14:textId="5EE969A7" w:rsidR="0090074B" w:rsidRDefault="0090074B">
            <w:r>
              <w:t xml:space="preserve">50% </w:t>
            </w:r>
          </w:p>
        </w:tc>
      </w:tr>
      <w:tr w:rsidR="0090074B" w14:paraId="02D1E611" w14:textId="77777777" w:rsidTr="4F25AB3F">
        <w:tc>
          <w:tcPr>
            <w:tcW w:w="1885" w:type="dxa"/>
          </w:tcPr>
          <w:p w14:paraId="744908C7" w14:textId="62BE2014" w:rsidR="0090074B" w:rsidRDefault="0090074B">
            <w:r>
              <w:t>Deadline</w:t>
            </w:r>
          </w:p>
        </w:tc>
        <w:tc>
          <w:tcPr>
            <w:tcW w:w="7465" w:type="dxa"/>
          </w:tcPr>
          <w:p w14:paraId="30E2AB49" w14:textId="5C920D5B" w:rsidR="0090074B" w:rsidRDefault="0090074B">
            <w:r>
              <w:t xml:space="preserve">The preferred deadline for the application is </w:t>
            </w:r>
            <w:r w:rsidR="00466F6E">
              <w:t>August 1</w:t>
            </w:r>
            <w:r>
              <w:t>, 202</w:t>
            </w:r>
            <w:r w:rsidR="296D1858">
              <w:t>5</w:t>
            </w:r>
          </w:p>
        </w:tc>
      </w:tr>
      <w:tr w:rsidR="0090074B" w14:paraId="7970DB70" w14:textId="77777777" w:rsidTr="4F25AB3F">
        <w:tc>
          <w:tcPr>
            <w:tcW w:w="1885" w:type="dxa"/>
          </w:tcPr>
          <w:p w14:paraId="4AC14CF6" w14:textId="0BA4C94A" w:rsidR="0090074B" w:rsidRDefault="0090074B">
            <w:r>
              <w:t>Position Summary</w:t>
            </w:r>
          </w:p>
        </w:tc>
        <w:tc>
          <w:tcPr>
            <w:tcW w:w="7465" w:type="dxa"/>
          </w:tcPr>
          <w:p w14:paraId="7A19D714" w14:textId="481984F8" w:rsidR="0090074B" w:rsidRDefault="0090074B" w:rsidP="0090074B">
            <w:r>
              <w:t xml:space="preserve">Graduate </w:t>
            </w:r>
            <w:r w:rsidR="4DB0CDC3">
              <w:t>Assistant Coordinators</w:t>
            </w:r>
            <w:r>
              <w:t xml:space="preserve"> work closely with the CTL staff to support the programming and tutoring services offered to UNM graduate students. </w:t>
            </w:r>
            <w:r w:rsidR="00A90B62">
              <w:rPr>
                <w:rFonts w:ascii="Calibri" w:eastAsia="Calibri" w:hAnsi="Calibri" w:cs="Calibri"/>
                <w:color w:val="000000" w:themeColor="text1"/>
              </w:rPr>
              <w:t xml:space="preserve">The anticipated work schedule is twenty hours per week during business hours. </w:t>
            </w:r>
            <w:r>
              <w:t xml:space="preserve">In collaboration with the Student Success Supervisor of Graduate Support, a Graduate </w:t>
            </w:r>
            <w:r w:rsidR="00466F6E">
              <w:t xml:space="preserve">Statistics </w:t>
            </w:r>
            <w:r>
              <w:t xml:space="preserve">Consultant performs the following </w:t>
            </w:r>
            <w:commentRangeStart w:id="0"/>
            <w:r>
              <w:t>responsibilities: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6E4BED25" w14:textId="6549BC77" w:rsidR="00466F6E" w:rsidRDefault="00466F6E" w:rsidP="0090074B"/>
          <w:p w14:paraId="25D648AA" w14:textId="5702D282" w:rsidR="0F1A57B8" w:rsidRDefault="0F1A57B8" w:rsidP="4F25AB3F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Calibri" w:eastAsia="Calibri" w:hAnsi="Calibri" w:cs="Calibri"/>
                <w:color w:val="222222"/>
              </w:rPr>
            </w:pPr>
            <w:r w:rsidRPr="4F25AB3F">
              <w:rPr>
                <w:rFonts w:ascii="Calibri" w:eastAsia="Calibri" w:hAnsi="Calibri" w:cs="Calibri"/>
                <w:color w:val="222222"/>
              </w:rPr>
              <w:t xml:space="preserve">Support programming facilitation and </w:t>
            </w:r>
            <w:r w:rsidR="77F36914" w:rsidRPr="4F25AB3F">
              <w:rPr>
                <w:rFonts w:ascii="Calibri" w:eastAsia="Calibri" w:hAnsi="Calibri" w:cs="Calibri"/>
                <w:color w:val="222222"/>
              </w:rPr>
              <w:t>host</w:t>
            </w:r>
            <w:r w:rsidRPr="4F25AB3F">
              <w:rPr>
                <w:rFonts w:ascii="Calibri" w:eastAsia="Calibri" w:hAnsi="Calibri" w:cs="Calibri"/>
                <w:color w:val="222222"/>
              </w:rPr>
              <w:t>ing of workshops</w:t>
            </w:r>
            <w:r w:rsidR="3D95E182" w:rsidRPr="4F25AB3F">
              <w:rPr>
                <w:rFonts w:ascii="Calibri" w:eastAsia="Calibri" w:hAnsi="Calibri" w:cs="Calibri"/>
                <w:color w:val="222222"/>
              </w:rPr>
              <w:t>.</w:t>
            </w:r>
          </w:p>
          <w:p w14:paraId="66420403" w14:textId="63DD6E27" w:rsidR="0F1A57B8" w:rsidRDefault="0F1A57B8" w:rsidP="0E647C53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Mentor student employee Location Supervisors</w:t>
            </w:r>
            <w:r w:rsidR="5A0F0D7C">
              <w:t>.</w:t>
            </w:r>
          </w:p>
          <w:p w14:paraId="7BF0D7EF" w14:textId="509D2E88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Assist in management of peer education services</w:t>
            </w:r>
            <w:r w:rsidR="001E0252">
              <w:t xml:space="preserve"> as a supplement to programs and coursework</w:t>
            </w:r>
            <w:r>
              <w:t>, participating in creating and implementing a vision for t</w:t>
            </w:r>
            <w:r w:rsidR="001E0252">
              <w:t>hese services</w:t>
            </w:r>
            <w:r w:rsidR="768C96C7">
              <w:t>.</w:t>
            </w:r>
          </w:p>
          <w:p w14:paraId="5E77092D" w14:textId="1C4ED068" w:rsidR="768C96C7" w:rsidRDefault="768C96C7" w:rsidP="4F25AB3F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Calibri" w:eastAsia="Calibri" w:hAnsi="Calibri" w:cs="Calibri"/>
                <w:color w:val="222222"/>
              </w:rPr>
            </w:pPr>
            <w:r w:rsidRPr="4F25AB3F">
              <w:rPr>
                <w:rFonts w:ascii="Calibri" w:eastAsia="Calibri" w:hAnsi="Calibri" w:cs="Calibri"/>
                <w:color w:val="222222"/>
              </w:rPr>
              <w:t>Oversee appointment scheduling for graduate consultants.</w:t>
            </w:r>
          </w:p>
          <w:p w14:paraId="77845160" w14:textId="7DAEB824" w:rsidR="0060187D" w:rsidRDefault="0060187D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Work on developing materials, collaborations within CTL, and CTL-sponsored events.</w:t>
            </w:r>
          </w:p>
          <w:p w14:paraId="405374EE" w14:textId="0662719C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Assist with data analysis and reporting.</w:t>
            </w:r>
          </w:p>
          <w:p w14:paraId="5CB9B3C3" w14:textId="4B28A434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Present to student groups, organizations, and classes on CTL-related services, and offer workshops on selected topics.</w:t>
            </w:r>
          </w:p>
          <w:p w14:paraId="5B322FDB" w14:textId="07CBB499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Meet with representatives from UNM departments and programs to create and maintain links between CTL and other units.</w:t>
            </w:r>
          </w:p>
          <w:p w14:paraId="7D5C9C20" w14:textId="201FE076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Disseminate accurate information to students regarding services and programs offered by CTL.</w:t>
            </w:r>
          </w:p>
          <w:p w14:paraId="74B25B98" w14:textId="5837E751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Use a range of digital resources including computers, tablets, and social media platforms to enhance graduate learning at the University of New Mexico</w:t>
            </w:r>
            <w:r w:rsidR="006015E3">
              <w:t>.</w:t>
            </w:r>
          </w:p>
        </w:tc>
      </w:tr>
      <w:tr w:rsidR="00446A5E" w14:paraId="6BA2DABF" w14:textId="77777777" w:rsidTr="4F25AB3F">
        <w:tc>
          <w:tcPr>
            <w:tcW w:w="1885" w:type="dxa"/>
          </w:tcPr>
          <w:p w14:paraId="564633F3" w14:textId="26DCD42B" w:rsidR="00446A5E" w:rsidRDefault="00446A5E">
            <w:r>
              <w:t>Requirements for Consideration</w:t>
            </w:r>
          </w:p>
        </w:tc>
        <w:tc>
          <w:tcPr>
            <w:tcW w:w="7465" w:type="dxa"/>
          </w:tcPr>
          <w:p w14:paraId="59C81AB7" w14:textId="7C95CD98" w:rsidR="00446A5E" w:rsidRDefault="00446A5E" w:rsidP="00446A5E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Be available to work during </w:t>
            </w:r>
            <w:r w:rsidR="00D91271">
              <w:t>Fall</w:t>
            </w:r>
            <w:r>
              <w:t xml:space="preserve"> 202</w:t>
            </w:r>
            <w:r w:rsidR="1EA74EFB">
              <w:t>5</w:t>
            </w:r>
            <w:r>
              <w:t xml:space="preserve"> (</w:t>
            </w:r>
            <w:r w:rsidR="008A284D">
              <w:t>August-December</w:t>
            </w:r>
            <w:r>
              <w:t>)</w:t>
            </w:r>
            <w:r w:rsidR="00E479C4">
              <w:t>.</w:t>
            </w:r>
            <w:r>
              <w:t xml:space="preserve"> </w:t>
            </w:r>
            <w:r w:rsidR="00E479C4">
              <w:t>There is potential for a contract to be offer</w:t>
            </w:r>
            <w:r w:rsidR="00212225">
              <w:t>ed</w:t>
            </w:r>
            <w:r w:rsidR="00E479C4">
              <w:t xml:space="preserve"> during </w:t>
            </w:r>
            <w:r w:rsidR="00D91271">
              <w:t>Spring</w:t>
            </w:r>
            <w:r>
              <w:t xml:space="preserve"> (</w:t>
            </w:r>
            <w:r w:rsidR="008A284D">
              <w:t>January-May</w:t>
            </w:r>
            <w:r>
              <w:t xml:space="preserve">); Summer </w:t>
            </w:r>
            <w:r w:rsidR="00656434">
              <w:t xml:space="preserve">contracts </w:t>
            </w:r>
            <w:r>
              <w:t>may be available as well</w:t>
            </w:r>
          </w:p>
          <w:p w14:paraId="151354F1" w14:textId="3056046F" w:rsidR="00446A5E" w:rsidRDefault="00446A5E" w:rsidP="00446A5E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Be available for</w:t>
            </w:r>
            <w:r w:rsidR="001A2FCC">
              <w:t xml:space="preserve"> duties that may</w:t>
            </w:r>
            <w:r>
              <w:t xml:space="preserve"> occasional</w:t>
            </w:r>
            <w:r w:rsidR="001A2FCC">
              <w:t xml:space="preserve">ly occur </w:t>
            </w:r>
            <w:r w:rsidR="00AB4782">
              <w:t xml:space="preserve">during </w:t>
            </w:r>
            <w:r w:rsidR="001A2FCC">
              <w:t>the</w:t>
            </w:r>
            <w:r>
              <w:t xml:space="preserve"> evening</w:t>
            </w:r>
            <w:r w:rsidR="00AB4782">
              <w:t>s</w:t>
            </w:r>
            <w:r>
              <w:t xml:space="preserve"> and weekend</w:t>
            </w:r>
            <w:r w:rsidR="00AB4782">
              <w:t>s</w:t>
            </w:r>
            <w:r>
              <w:t xml:space="preserve"> </w:t>
            </w:r>
          </w:p>
          <w:p w14:paraId="5E43D72E" w14:textId="4C02256A" w:rsidR="00446A5E" w:rsidRDefault="00446A5E" w:rsidP="00446A5E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Attendance at Friday training meetings from 3-5pm during the semester</w:t>
            </w:r>
          </w:p>
        </w:tc>
      </w:tr>
      <w:tr w:rsidR="00201A48" w14:paraId="72BBC93F" w14:textId="77777777" w:rsidTr="4F25AB3F">
        <w:tc>
          <w:tcPr>
            <w:tcW w:w="1885" w:type="dxa"/>
          </w:tcPr>
          <w:p w14:paraId="33D322A3" w14:textId="7E7A2457" w:rsidR="00201A48" w:rsidRDefault="00201A48" w:rsidP="0090074B">
            <w:r>
              <w:t>Qualifications</w:t>
            </w:r>
          </w:p>
          <w:p w14:paraId="54F345F3" w14:textId="669C05B2" w:rsidR="00201A48" w:rsidRDefault="00201A48" w:rsidP="0090074B"/>
        </w:tc>
        <w:tc>
          <w:tcPr>
            <w:tcW w:w="7465" w:type="dxa"/>
          </w:tcPr>
          <w:p w14:paraId="7299C581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Scholarly background and professional goals in alignment with the position.</w:t>
            </w:r>
          </w:p>
          <w:p w14:paraId="103ADFED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Excellent oral, written, electronic, interpersonal communication skills.</w:t>
            </w:r>
          </w:p>
          <w:p w14:paraId="3DAD3687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High level of professionalism.</w:t>
            </w:r>
          </w:p>
          <w:p w14:paraId="3911B20F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lastRenderedPageBreak/>
              <w:t>Demonstrated leadership skills, initiative, ability to work independently, and enthusiasm for learning.</w:t>
            </w:r>
          </w:p>
          <w:p w14:paraId="76E8BB31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Ability to work collaboratively and cooperatively with a diverse team of peers and professionals.</w:t>
            </w:r>
          </w:p>
          <w:p w14:paraId="59624D85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Ability to communicate with and value people with diverse academic skills, cultural backgrounds, disciplines, and approaches to learning.</w:t>
            </w:r>
          </w:p>
          <w:p w14:paraId="7661AFC0" w14:textId="77777777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 xml:space="preserve">Proficient in Microsoft Office—Word, Excel, and PowerPoint.  </w:t>
            </w:r>
          </w:p>
          <w:p w14:paraId="2B44D7EF" w14:textId="669336F5" w:rsidR="00A90B62" w:rsidRDefault="00A90B62" w:rsidP="00A90B62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Ability to work in digital environments, including but not limited to social media platforms, learning management systems (such as Canvas), communication tools (such as Zoom), etc.</w:t>
            </w:r>
          </w:p>
          <w:p w14:paraId="10CE5699" w14:textId="77777777" w:rsidR="00A90B62" w:rsidRDefault="00A90B62" w:rsidP="00A90B62"/>
          <w:p w14:paraId="109FA60D" w14:textId="0C44734A" w:rsidR="00201A48" w:rsidRDefault="00201A48" w:rsidP="00201A48">
            <w:r>
              <w:t>To be employed as a graduate assistant, the selected candidate must meet the</w:t>
            </w:r>
          </w:p>
          <w:p w14:paraId="57B2001C" w14:textId="77777777" w:rsidR="00201A48" w:rsidRDefault="00201A48" w:rsidP="00201A48">
            <w:r>
              <w:t>following criteria:</w:t>
            </w:r>
          </w:p>
          <w:p w14:paraId="62BB25A2" w14:textId="2BB1539E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Formally admitted to a graduate program at the University of New Mexico.</w:t>
            </w:r>
          </w:p>
          <w:p w14:paraId="409FB488" w14:textId="6CC6C51A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A graduate student in good </w:t>
            </w:r>
            <w:proofErr w:type="gramStart"/>
            <w:r>
              <w:t>standing as</w:t>
            </w:r>
            <w:proofErr w:type="gramEnd"/>
            <w:r>
              <w:t xml:space="preserve"> determined in the sole discretion of</w:t>
            </w:r>
          </w:p>
          <w:p w14:paraId="3D97906A" w14:textId="2D8263B0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UNM administration.</w:t>
            </w:r>
          </w:p>
          <w:p w14:paraId="3FEEBA2B" w14:textId="6CE91058" w:rsidR="00201A48" w:rsidRDefault="2E243756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</w:t>
            </w:r>
            <w:r w:rsidR="00201A48">
              <w:t>or Fall and Spring semester, maintain enrollment at the University of New</w:t>
            </w:r>
          </w:p>
          <w:p w14:paraId="0549F1F3" w14:textId="76739129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Mexico for a minimum of 6 hours of course work, thesis, or dissertation hours</w:t>
            </w:r>
            <w:r w:rsidR="2632C114">
              <w:t xml:space="preserve"> </w:t>
            </w:r>
            <w:r>
              <w:t>that count toward the graduate degree.</w:t>
            </w:r>
          </w:p>
          <w:p w14:paraId="00D3A9A2" w14:textId="3AA106FF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 3.0 grade point average in graduate coursework each semester.</w:t>
            </w:r>
          </w:p>
          <w:p w14:paraId="39FE7ADA" w14:textId="1F2100C1" w:rsidR="00201A48" w:rsidRDefault="00201A48" w:rsidP="0E647C53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Within the time limit, as specified in the UNM Graduate Catalog, for completion of the degree sought.</w:t>
            </w:r>
          </w:p>
        </w:tc>
      </w:tr>
      <w:tr w:rsidR="0090074B" w14:paraId="2D791F4E" w14:textId="77777777" w:rsidTr="4F25AB3F">
        <w:tc>
          <w:tcPr>
            <w:tcW w:w="1885" w:type="dxa"/>
          </w:tcPr>
          <w:p w14:paraId="652BFE3F" w14:textId="59804C1F" w:rsidR="0090074B" w:rsidRDefault="0090074B">
            <w:r>
              <w:lastRenderedPageBreak/>
              <w:t>Application Instructions</w:t>
            </w:r>
          </w:p>
        </w:tc>
        <w:tc>
          <w:tcPr>
            <w:tcW w:w="7465" w:type="dxa"/>
          </w:tcPr>
          <w:p w14:paraId="164CEBBC" w14:textId="77777777" w:rsidR="0090074B" w:rsidRDefault="0090074B" w:rsidP="0090074B">
            <w:r>
              <w:t>To be considered for this opportunity, candidates must complete this</w:t>
            </w:r>
          </w:p>
          <w:p w14:paraId="658EEB3C" w14:textId="4C927284" w:rsidR="0090074B" w:rsidRDefault="0090074B" w:rsidP="0090074B">
            <w:r>
              <w:t>Application</w:t>
            </w:r>
            <w:r w:rsidR="00A159B0">
              <w:t xml:space="preserve">: </w:t>
            </w:r>
            <w:hyperlink r:id="rId13" w:history="1">
              <w:r w:rsidR="00A159B0" w:rsidRPr="00A159B0">
                <w:rPr>
                  <w:rStyle w:val="Hyperlink"/>
                </w:rPr>
                <w:t>https://forms.unm.edu/forms/fall25_gs_grad_assistant_</w:t>
              </w:r>
            </w:hyperlink>
          </w:p>
          <w:p w14:paraId="72CCB78C" w14:textId="3C495D59" w:rsidR="0090074B" w:rsidRDefault="0090074B" w:rsidP="0090074B">
            <w:r>
              <w:t>You’ll be asked to include the following with the application:</w:t>
            </w:r>
          </w:p>
          <w:p w14:paraId="32AA7816" w14:textId="11D61609" w:rsidR="0090074B" w:rsidRDefault="0090074B" w:rsidP="00446A5E">
            <w:pPr>
              <w:pStyle w:val="ListParagraph"/>
              <w:numPr>
                <w:ilvl w:val="0"/>
                <w:numId w:val="5"/>
              </w:numPr>
            </w:pPr>
            <w:r>
              <w:t>Applicant information</w:t>
            </w:r>
          </w:p>
          <w:p w14:paraId="1569AB1C" w14:textId="0F3B6AB3" w:rsidR="00446A5E" w:rsidRDefault="00446A5E" w:rsidP="00446A5E">
            <w:pPr>
              <w:pStyle w:val="ListParagraph"/>
              <w:numPr>
                <w:ilvl w:val="0"/>
                <w:numId w:val="5"/>
              </w:numPr>
            </w:pPr>
            <w:r>
              <w:t>Questionnaire</w:t>
            </w:r>
          </w:p>
          <w:p w14:paraId="05E708AC" w14:textId="73425827" w:rsidR="00446A5E" w:rsidRDefault="00446A5E" w:rsidP="0090074B">
            <w:pPr>
              <w:pStyle w:val="ListParagraph"/>
              <w:numPr>
                <w:ilvl w:val="0"/>
                <w:numId w:val="5"/>
              </w:numPr>
            </w:pPr>
            <w:r>
              <w:t>Professional Recommendation</w:t>
            </w:r>
          </w:p>
          <w:p w14:paraId="533CB2B3" w14:textId="6FB063BA" w:rsidR="00446A5E" w:rsidRDefault="00446A5E" w:rsidP="0090074B">
            <w:pPr>
              <w:pStyle w:val="ListParagraph"/>
              <w:numPr>
                <w:ilvl w:val="0"/>
                <w:numId w:val="5"/>
              </w:numPr>
            </w:pPr>
            <w:r>
              <w:t>Unofficial transcripts for all academic institutions</w:t>
            </w:r>
          </w:p>
          <w:p w14:paraId="5CEEBD12" w14:textId="710D8E2A" w:rsidR="00446A5E" w:rsidRDefault="00446A5E" w:rsidP="0090074B">
            <w:pPr>
              <w:pStyle w:val="ListParagraph"/>
              <w:numPr>
                <w:ilvl w:val="0"/>
                <w:numId w:val="5"/>
              </w:numPr>
            </w:pPr>
            <w:r>
              <w:t xml:space="preserve">A cover letter stating your interest in becoming a CTL graduate </w:t>
            </w:r>
            <w:r w:rsidR="3C2AB0CD">
              <w:t>assistant</w:t>
            </w:r>
          </w:p>
          <w:p w14:paraId="63C591D9" w14:textId="56C0098A" w:rsidR="0090074B" w:rsidRDefault="00446A5E" w:rsidP="0090074B">
            <w:pPr>
              <w:pStyle w:val="ListParagraph"/>
              <w:numPr>
                <w:ilvl w:val="0"/>
                <w:numId w:val="5"/>
              </w:numPr>
            </w:pPr>
            <w:r>
              <w:t>Your resume or CV</w:t>
            </w:r>
          </w:p>
        </w:tc>
      </w:tr>
      <w:tr w:rsidR="0090074B" w14:paraId="7568EDB2" w14:textId="77777777" w:rsidTr="4F25AB3F">
        <w:tc>
          <w:tcPr>
            <w:tcW w:w="9350" w:type="dxa"/>
            <w:gridSpan w:val="2"/>
          </w:tcPr>
          <w:p w14:paraId="41C1D3E6" w14:textId="77777777" w:rsidR="0090074B" w:rsidRDefault="0090074B" w:rsidP="0090074B">
            <w:r>
              <w:t>Assistantship holders are represented by United Electrical, Radio and Machine Workers of America</w:t>
            </w:r>
          </w:p>
          <w:p w14:paraId="35C58415" w14:textId="43EAE8BC" w:rsidR="0090074B" w:rsidRDefault="0090074B" w:rsidP="0090074B">
            <w:r>
              <w:t>(UE).</w:t>
            </w:r>
          </w:p>
        </w:tc>
      </w:tr>
    </w:tbl>
    <w:p w14:paraId="3C11B6E0" w14:textId="3C47BF9C" w:rsidR="00D91271" w:rsidRDefault="00D91271"/>
    <w:p w14:paraId="5A9E9594" w14:textId="77777777" w:rsidR="00D91271" w:rsidRDefault="00D91271"/>
    <w:sectPr w:rsidR="00D91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sia Martinez" w:date="2024-06-14T08:31:00Z" w:initials="MM">
    <w:p w14:paraId="3AD710A3" w14:textId="25B96388" w:rsidR="00F42EBD" w:rsidRDefault="00F42EBD">
      <w:pPr>
        <w:pStyle w:val="CommentText"/>
      </w:pPr>
      <w:r>
        <w:rPr>
          <w:rStyle w:val="CommentReference"/>
        </w:rPr>
        <w:annotationRef/>
      </w:r>
      <w:r>
        <w:t xml:space="preserve">Ensure the duties align with the </w:t>
      </w:r>
      <w:r w:rsidR="00B92E27">
        <w:t>assistantship type selected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D710A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167E48" w16cex:dateUtc="2024-06-14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D710A3" w16cid:durableId="2A167E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3E9C"/>
    <w:multiLevelType w:val="hybridMultilevel"/>
    <w:tmpl w:val="652E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9818"/>
    <w:multiLevelType w:val="hybridMultilevel"/>
    <w:tmpl w:val="1A28DCC2"/>
    <w:lvl w:ilvl="0" w:tplc="C2885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28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8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C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4A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6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09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2CA"/>
    <w:multiLevelType w:val="hybridMultilevel"/>
    <w:tmpl w:val="606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7DF5"/>
    <w:multiLevelType w:val="hybridMultilevel"/>
    <w:tmpl w:val="EECE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E2376"/>
    <w:multiLevelType w:val="hybridMultilevel"/>
    <w:tmpl w:val="2DD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E1AD9"/>
    <w:multiLevelType w:val="hybridMultilevel"/>
    <w:tmpl w:val="6A409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1709380">
    <w:abstractNumId w:val="1"/>
  </w:num>
  <w:num w:numId="2" w16cid:durableId="693504468">
    <w:abstractNumId w:val="2"/>
  </w:num>
  <w:num w:numId="3" w16cid:durableId="1834687412">
    <w:abstractNumId w:val="4"/>
  </w:num>
  <w:num w:numId="4" w16cid:durableId="1791822030">
    <w:abstractNumId w:val="0"/>
  </w:num>
  <w:num w:numId="5" w16cid:durableId="1578856582">
    <w:abstractNumId w:val="3"/>
  </w:num>
  <w:num w:numId="6" w16cid:durableId="3820994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sia Martinez">
    <w15:presenceInfo w15:providerId="AD" w15:userId="S::marisia@unm.edu::5aff0eb2-3649-4ac1-abec-91ababf7e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B"/>
    <w:rsid w:val="00002E20"/>
    <w:rsid w:val="0001744B"/>
    <w:rsid w:val="00017BB4"/>
    <w:rsid w:val="0008461C"/>
    <w:rsid w:val="000B38C2"/>
    <w:rsid w:val="000E3C4E"/>
    <w:rsid w:val="001566F4"/>
    <w:rsid w:val="001A1161"/>
    <w:rsid w:val="001A2FCC"/>
    <w:rsid w:val="001E0252"/>
    <w:rsid w:val="001E6F4D"/>
    <w:rsid w:val="00201A48"/>
    <w:rsid w:val="00212225"/>
    <w:rsid w:val="00263DA1"/>
    <w:rsid w:val="002F47DE"/>
    <w:rsid w:val="0030261A"/>
    <w:rsid w:val="00325C22"/>
    <w:rsid w:val="003901CF"/>
    <w:rsid w:val="003E2D1A"/>
    <w:rsid w:val="003E4964"/>
    <w:rsid w:val="003E5A70"/>
    <w:rsid w:val="0040106F"/>
    <w:rsid w:val="00446A5E"/>
    <w:rsid w:val="00466F6E"/>
    <w:rsid w:val="00473B84"/>
    <w:rsid w:val="004B453F"/>
    <w:rsid w:val="00572353"/>
    <w:rsid w:val="00576D4C"/>
    <w:rsid w:val="005E5DBC"/>
    <w:rsid w:val="006015E3"/>
    <w:rsid w:val="0060187D"/>
    <w:rsid w:val="00642713"/>
    <w:rsid w:val="00656434"/>
    <w:rsid w:val="00657DA0"/>
    <w:rsid w:val="0066191A"/>
    <w:rsid w:val="006A5660"/>
    <w:rsid w:val="006F2A10"/>
    <w:rsid w:val="006F3972"/>
    <w:rsid w:val="00706028"/>
    <w:rsid w:val="007468E0"/>
    <w:rsid w:val="007564F4"/>
    <w:rsid w:val="00782471"/>
    <w:rsid w:val="007A7F9E"/>
    <w:rsid w:val="007D1AC3"/>
    <w:rsid w:val="00804889"/>
    <w:rsid w:val="00813261"/>
    <w:rsid w:val="00834CBE"/>
    <w:rsid w:val="00885D7F"/>
    <w:rsid w:val="008A284D"/>
    <w:rsid w:val="008A6713"/>
    <w:rsid w:val="0090074B"/>
    <w:rsid w:val="00922944"/>
    <w:rsid w:val="009277AA"/>
    <w:rsid w:val="00941632"/>
    <w:rsid w:val="0094706B"/>
    <w:rsid w:val="0096060B"/>
    <w:rsid w:val="00986C5C"/>
    <w:rsid w:val="009C03C4"/>
    <w:rsid w:val="009F666E"/>
    <w:rsid w:val="00A02434"/>
    <w:rsid w:val="00A159B0"/>
    <w:rsid w:val="00A26F4C"/>
    <w:rsid w:val="00A761B4"/>
    <w:rsid w:val="00A90B62"/>
    <w:rsid w:val="00AB4782"/>
    <w:rsid w:val="00B50F60"/>
    <w:rsid w:val="00B60787"/>
    <w:rsid w:val="00B60905"/>
    <w:rsid w:val="00B92E27"/>
    <w:rsid w:val="00BB4058"/>
    <w:rsid w:val="00BD25D7"/>
    <w:rsid w:val="00C9131E"/>
    <w:rsid w:val="00CD47E4"/>
    <w:rsid w:val="00D2384E"/>
    <w:rsid w:val="00D700AD"/>
    <w:rsid w:val="00D77C81"/>
    <w:rsid w:val="00D8092C"/>
    <w:rsid w:val="00D91271"/>
    <w:rsid w:val="00E12989"/>
    <w:rsid w:val="00E17BF9"/>
    <w:rsid w:val="00E25521"/>
    <w:rsid w:val="00E479C4"/>
    <w:rsid w:val="00F15725"/>
    <w:rsid w:val="00F17572"/>
    <w:rsid w:val="00F42EBD"/>
    <w:rsid w:val="00FD496F"/>
    <w:rsid w:val="00FD49D3"/>
    <w:rsid w:val="03E8DB84"/>
    <w:rsid w:val="0E647C53"/>
    <w:rsid w:val="0EE6302E"/>
    <w:rsid w:val="0F1A57B8"/>
    <w:rsid w:val="11C91F75"/>
    <w:rsid w:val="14EB94C9"/>
    <w:rsid w:val="1716A99F"/>
    <w:rsid w:val="174A653E"/>
    <w:rsid w:val="1953C8BF"/>
    <w:rsid w:val="1994CEE3"/>
    <w:rsid w:val="1EA74EFB"/>
    <w:rsid w:val="24D36487"/>
    <w:rsid w:val="2632C114"/>
    <w:rsid w:val="296D1858"/>
    <w:rsid w:val="2E243756"/>
    <w:rsid w:val="35879BEC"/>
    <w:rsid w:val="35D304F2"/>
    <w:rsid w:val="3C2AB0CD"/>
    <w:rsid w:val="3D45F204"/>
    <w:rsid w:val="3D95E182"/>
    <w:rsid w:val="3E19D8D2"/>
    <w:rsid w:val="44FA2F71"/>
    <w:rsid w:val="4DB0CDC3"/>
    <w:rsid w:val="4F25AB3F"/>
    <w:rsid w:val="530BBB6A"/>
    <w:rsid w:val="5A0F0D7C"/>
    <w:rsid w:val="5C532196"/>
    <w:rsid w:val="5F5D7905"/>
    <w:rsid w:val="60AF60F6"/>
    <w:rsid w:val="6118E602"/>
    <w:rsid w:val="768C96C7"/>
    <w:rsid w:val="77F36914"/>
    <w:rsid w:val="7BD4A565"/>
    <w:rsid w:val="7F3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F8E9"/>
  <w15:chartTrackingRefBased/>
  <w15:docId w15:val="{B16B884B-6DF3-4F44-B2D1-3C9A76A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0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0905"/>
    <w:rPr>
      <w:b/>
      <w:bCs/>
    </w:rPr>
  </w:style>
  <w:style w:type="paragraph" w:styleId="Revision">
    <w:name w:val="Revision"/>
    <w:hidden/>
    <w:uiPriority w:val="99"/>
    <w:semiHidden/>
    <w:rsid w:val="00201A4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6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unm.edu/forms/fall25_gs_grad_assistant_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08178-d1f6-4f0a-8093-5908f729615f" xsi:nil="true"/>
    <lcf76f155ced4ddcb4097134ff3c332f xmlns="de468d53-45e5-4eef-9c44-a4a16677c8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38FCCEED234998FF7C0808F4A852" ma:contentTypeVersion="18" ma:contentTypeDescription="Create a new document." ma:contentTypeScope="" ma:versionID="946e6ca58f33ec431eb3131ad02da652">
  <xsd:schema xmlns:xsd="http://www.w3.org/2001/XMLSchema" xmlns:xs="http://www.w3.org/2001/XMLSchema" xmlns:p="http://schemas.microsoft.com/office/2006/metadata/properties" xmlns:ns2="de468d53-45e5-4eef-9c44-a4a16677c802" xmlns:ns3="0d008178-d1f6-4f0a-8093-5908f729615f" targetNamespace="http://schemas.microsoft.com/office/2006/metadata/properties" ma:root="true" ma:fieldsID="ce36216e30c600eed791ba8479d58b50" ns2:_="" ns3:_="">
    <xsd:import namespace="de468d53-45e5-4eef-9c44-a4a16677c802"/>
    <xsd:import namespace="0d008178-d1f6-4f0a-8093-5908f7296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68d53-45e5-4eef-9c44-a4a16677c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8178-d1f6-4f0a-8093-5908f7296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8a517b-e0b9-48e9-9dd5-dd6b3f0654b3}" ma:internalName="TaxCatchAll" ma:showField="CatchAllData" ma:web="0d008178-d1f6-4f0a-8093-5908f7296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070BC-3725-4461-8F99-1AB49BEC4594}">
  <ds:schemaRefs>
    <ds:schemaRef ds:uri="http://schemas.microsoft.com/office/2006/metadata/properties"/>
    <ds:schemaRef ds:uri="http://schemas.microsoft.com/office/infopath/2007/PartnerControls"/>
    <ds:schemaRef ds:uri="0d008178-d1f6-4f0a-8093-5908f729615f"/>
    <ds:schemaRef ds:uri="de468d53-45e5-4eef-9c44-a4a16677c802"/>
  </ds:schemaRefs>
</ds:datastoreItem>
</file>

<file path=customXml/itemProps2.xml><?xml version="1.0" encoding="utf-8"?>
<ds:datastoreItem xmlns:ds="http://schemas.openxmlformats.org/officeDocument/2006/customXml" ds:itemID="{D9B87327-3256-4551-AA06-548BE1101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6F341-63C1-401A-90FA-BDE4FB48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C0673-C375-49B8-AE43-ECFCEBA7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68d53-45e5-4eef-9c44-a4a16677c802"/>
    <ds:schemaRef ds:uri="0d008178-d1f6-4f0a-8093-5908f7296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3859</Characters>
  <Application>Microsoft Office Word</Application>
  <DocSecurity>0</DocSecurity>
  <Lines>32</Lines>
  <Paragraphs>9</Paragraphs>
  <ScaleCrop>false</ScaleCrop>
  <Company>University of New Mexico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Marshall</dc:creator>
  <cp:keywords/>
  <dc:description/>
  <cp:lastModifiedBy>Kaitlin Mitchell</cp:lastModifiedBy>
  <cp:revision>2</cp:revision>
  <dcterms:created xsi:type="dcterms:W3CDTF">2025-05-20T17:48:00Z</dcterms:created>
  <dcterms:modified xsi:type="dcterms:W3CDTF">2025-05-20T17:48:00Z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0x010100292638FCCEED234998FF7C0808F4A852</vt:lpwstr>
  </property>
  <property fmtid="{D5CDD505-2E9C-101B-9397-08002B2CF9AE}" pid="3" name="MediaServiceImageTags">
    <vt:lpwstr/>
  </property>
</Properties>
</file>