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7392" w14:textId="77777777" w:rsidR="00044BF8" w:rsidRPr="00F033B7" w:rsidRDefault="00044BF8" w:rsidP="00F033B7">
      <w:pPr>
        <w:spacing w:line="240" w:lineRule="auto"/>
        <w:rPr>
          <w:rFonts w:ascii="Arial" w:hAnsi="Arial" w:cs="Arial"/>
        </w:rPr>
      </w:pPr>
    </w:p>
    <w:p w14:paraId="6E656DB8" w14:textId="7BD643D5" w:rsidR="000E5FD2" w:rsidRPr="00F033B7" w:rsidRDefault="000E5FD2" w:rsidP="00F033B7">
      <w:pPr>
        <w:spacing w:after="0" w:line="240" w:lineRule="auto"/>
        <w:rPr>
          <w:rFonts w:ascii="Arial" w:hAnsi="Arial" w:cs="Arial"/>
        </w:rPr>
      </w:pPr>
      <w:r w:rsidRPr="00F033B7">
        <w:rPr>
          <w:rFonts w:ascii="Arial" w:hAnsi="Arial" w:cs="Arial"/>
        </w:rPr>
        <w:fldChar w:fldCharType="begin"/>
      </w:r>
      <w:r w:rsidRPr="00F033B7">
        <w:rPr>
          <w:rFonts w:ascii="Arial" w:hAnsi="Arial" w:cs="Arial"/>
        </w:rPr>
        <w:instrText xml:space="preserve"> DATE \@ "MMMM d, yyyy" </w:instrText>
      </w:r>
      <w:r w:rsidRPr="00F033B7">
        <w:rPr>
          <w:rFonts w:ascii="Arial" w:hAnsi="Arial" w:cs="Arial"/>
        </w:rPr>
        <w:fldChar w:fldCharType="separate"/>
      </w:r>
      <w:r w:rsidR="000E60BF">
        <w:rPr>
          <w:rFonts w:ascii="Arial" w:hAnsi="Arial" w:cs="Arial"/>
          <w:noProof/>
        </w:rPr>
        <w:t>December 9, 2022</w:t>
      </w:r>
      <w:r w:rsidRPr="00F033B7">
        <w:rPr>
          <w:rFonts w:ascii="Arial" w:hAnsi="Arial" w:cs="Arial"/>
        </w:rPr>
        <w:fldChar w:fldCharType="end"/>
      </w:r>
    </w:p>
    <w:p w14:paraId="442F2933" w14:textId="77777777" w:rsidR="007E288A" w:rsidRPr="00F033B7" w:rsidRDefault="007E288A" w:rsidP="00F033B7">
      <w:pPr>
        <w:pStyle w:val="NoSpacing"/>
        <w:rPr>
          <w:rFonts w:ascii="Arial" w:hAnsi="Arial" w:cs="Arial"/>
        </w:rPr>
      </w:pPr>
    </w:p>
    <w:p w14:paraId="604C5F05" w14:textId="77777777" w:rsidR="000E5FD2" w:rsidRPr="00F033B7" w:rsidRDefault="000E5FD2" w:rsidP="00F033B7">
      <w:pPr>
        <w:spacing w:after="0" w:line="240" w:lineRule="auto"/>
        <w:rPr>
          <w:rFonts w:ascii="Arial" w:hAnsi="Arial" w:cs="Arial"/>
          <w:highlight w:val="yellow"/>
        </w:rPr>
      </w:pPr>
      <w:r w:rsidRPr="00F033B7">
        <w:rPr>
          <w:rFonts w:ascii="Arial" w:hAnsi="Arial" w:cs="Arial"/>
          <w:highlight w:val="yellow"/>
        </w:rPr>
        <w:t>&lt;&lt;Full Name&gt;&gt;</w:t>
      </w:r>
    </w:p>
    <w:p w14:paraId="6CE62652" w14:textId="77777777" w:rsidR="000E5FD2" w:rsidRPr="00F033B7" w:rsidRDefault="000E5FD2" w:rsidP="00F033B7">
      <w:pPr>
        <w:spacing w:after="0" w:line="240" w:lineRule="auto"/>
        <w:rPr>
          <w:rFonts w:ascii="Arial" w:hAnsi="Arial" w:cs="Arial"/>
          <w:highlight w:val="yellow"/>
        </w:rPr>
      </w:pPr>
      <w:r w:rsidRPr="00F033B7">
        <w:rPr>
          <w:rFonts w:ascii="Arial" w:hAnsi="Arial" w:cs="Arial"/>
          <w:highlight w:val="yellow"/>
        </w:rPr>
        <w:t>&lt;&lt;Address&gt;&gt;</w:t>
      </w:r>
    </w:p>
    <w:p w14:paraId="5458FA05" w14:textId="77777777" w:rsidR="000E5FD2" w:rsidRPr="00F033B7" w:rsidRDefault="000E5FD2" w:rsidP="00F033B7">
      <w:pPr>
        <w:spacing w:after="0" w:line="240" w:lineRule="auto"/>
        <w:rPr>
          <w:rFonts w:ascii="Arial" w:hAnsi="Arial" w:cs="Arial"/>
        </w:rPr>
      </w:pPr>
      <w:r w:rsidRPr="00F033B7">
        <w:rPr>
          <w:rFonts w:ascii="Arial" w:hAnsi="Arial" w:cs="Arial"/>
          <w:highlight w:val="yellow"/>
        </w:rPr>
        <w:t>&lt;&lt;Address&gt;&gt;</w:t>
      </w:r>
    </w:p>
    <w:p w14:paraId="747C70BF" w14:textId="77777777" w:rsidR="000E5FD2" w:rsidRPr="00F033B7" w:rsidRDefault="000E5FD2" w:rsidP="00F033B7">
      <w:pPr>
        <w:spacing w:after="0" w:line="240" w:lineRule="auto"/>
        <w:rPr>
          <w:rFonts w:ascii="Arial" w:hAnsi="Arial" w:cs="Arial"/>
        </w:rPr>
      </w:pPr>
    </w:p>
    <w:p w14:paraId="64FE54E8" w14:textId="77777777" w:rsidR="000E5FD2" w:rsidRPr="00F033B7" w:rsidRDefault="000E5FD2" w:rsidP="00F033B7">
      <w:pPr>
        <w:spacing w:after="0" w:line="240" w:lineRule="auto"/>
        <w:rPr>
          <w:rFonts w:ascii="Arial" w:hAnsi="Arial" w:cs="Arial"/>
        </w:rPr>
      </w:pPr>
      <w:r w:rsidRPr="00F033B7">
        <w:rPr>
          <w:rFonts w:ascii="Arial" w:hAnsi="Arial" w:cs="Arial"/>
        </w:rPr>
        <w:t xml:space="preserve">Dear </w:t>
      </w:r>
      <w:r w:rsidRPr="00F033B7">
        <w:rPr>
          <w:rFonts w:ascii="Arial" w:hAnsi="Arial" w:cs="Arial"/>
          <w:highlight w:val="yellow"/>
        </w:rPr>
        <w:t>&lt;&lt;Name&gt;&gt;</w:t>
      </w:r>
      <w:r w:rsidRPr="00F033B7">
        <w:rPr>
          <w:rFonts w:ascii="Arial" w:hAnsi="Arial" w:cs="Arial"/>
        </w:rPr>
        <w:t>:</w:t>
      </w:r>
    </w:p>
    <w:p w14:paraId="0C0C3C80" w14:textId="77777777" w:rsidR="000E5FD2" w:rsidRPr="00F033B7" w:rsidRDefault="000E5FD2" w:rsidP="00F033B7">
      <w:pPr>
        <w:spacing w:after="0" w:line="240" w:lineRule="auto"/>
        <w:rPr>
          <w:rFonts w:ascii="Arial" w:hAnsi="Arial" w:cs="Arial"/>
        </w:rPr>
      </w:pPr>
    </w:p>
    <w:p w14:paraId="2B4F3D3C" w14:textId="77777777" w:rsidR="004F6D55" w:rsidRDefault="004F6D55" w:rsidP="00F033B7">
      <w:pPr>
        <w:spacing w:line="240" w:lineRule="auto"/>
        <w:rPr>
          <w:rFonts w:ascii="Arial" w:hAnsi="Arial" w:cs="Arial"/>
        </w:rPr>
      </w:pPr>
      <w:r>
        <w:rPr>
          <w:rFonts w:ascii="Arial" w:hAnsi="Arial" w:cs="Arial"/>
        </w:rPr>
        <w:t xml:space="preserve">It is with great pleasure we extend this offer to you for </w:t>
      </w:r>
      <w:r w:rsidR="008D37F2" w:rsidRPr="00F033B7">
        <w:rPr>
          <w:rFonts w:ascii="Arial" w:hAnsi="Arial" w:cs="Arial"/>
        </w:rPr>
        <w:t xml:space="preserve">a 9-month, </w:t>
      </w:r>
      <w:r w:rsidR="008D37F2" w:rsidRPr="00F033B7">
        <w:rPr>
          <w:rFonts w:ascii="Arial" w:hAnsi="Arial" w:cs="Arial"/>
          <w:highlight w:val="yellow"/>
        </w:rPr>
        <w:t>&lt;&lt;X.XX&gt;&gt;</w:t>
      </w:r>
      <w:r w:rsidR="007E288A" w:rsidRPr="00F033B7">
        <w:rPr>
          <w:rFonts w:ascii="Arial" w:hAnsi="Arial" w:cs="Arial"/>
        </w:rPr>
        <w:t xml:space="preserve"> </w:t>
      </w:r>
      <w:r w:rsidR="00291EE0" w:rsidRPr="00F033B7">
        <w:rPr>
          <w:rFonts w:ascii="Arial" w:hAnsi="Arial" w:cs="Arial"/>
        </w:rPr>
        <w:t>FTE faculty appointment as an</w:t>
      </w:r>
      <w:r w:rsidR="00BF1B28" w:rsidRPr="00F033B7">
        <w:rPr>
          <w:rFonts w:ascii="Arial" w:hAnsi="Arial" w:cs="Arial"/>
        </w:rPr>
        <w:t xml:space="preserve"> </w:t>
      </w:r>
      <w:r w:rsidR="00504032" w:rsidRPr="00F033B7">
        <w:rPr>
          <w:rFonts w:ascii="Arial" w:hAnsi="Arial" w:cs="Arial"/>
          <w:highlight w:val="yellow"/>
        </w:rPr>
        <w:t>&lt;&lt;Rank&gt;&gt;</w:t>
      </w:r>
      <w:r w:rsidR="00504032" w:rsidRPr="00F033B7">
        <w:rPr>
          <w:rFonts w:ascii="Arial" w:hAnsi="Arial" w:cs="Arial"/>
        </w:rPr>
        <w:t xml:space="preserve"> </w:t>
      </w:r>
      <w:r w:rsidR="000E5FD2" w:rsidRPr="00F033B7">
        <w:rPr>
          <w:rFonts w:ascii="Arial" w:hAnsi="Arial" w:cs="Arial"/>
        </w:rPr>
        <w:t xml:space="preserve">in the Department of </w:t>
      </w:r>
      <w:r w:rsidR="000E5FD2" w:rsidRPr="00F033B7">
        <w:rPr>
          <w:rFonts w:ascii="Arial" w:hAnsi="Arial" w:cs="Arial"/>
          <w:highlight w:val="yellow"/>
        </w:rPr>
        <w:t>&lt;&lt;Department Name&gt;&gt;</w:t>
      </w:r>
      <w:r w:rsidR="00D36E23" w:rsidRPr="00F033B7">
        <w:rPr>
          <w:rFonts w:ascii="Arial" w:hAnsi="Arial" w:cs="Arial"/>
        </w:rPr>
        <w:t xml:space="preserve"> in a </w:t>
      </w:r>
      <w:r w:rsidR="00504032" w:rsidRPr="00F033B7">
        <w:rPr>
          <w:rFonts w:ascii="Arial" w:hAnsi="Arial" w:cs="Arial"/>
        </w:rPr>
        <w:t>tenured</w:t>
      </w:r>
      <w:r w:rsidR="00AB0F5A" w:rsidRPr="00F033B7">
        <w:rPr>
          <w:rFonts w:ascii="Arial" w:hAnsi="Arial" w:cs="Arial"/>
        </w:rPr>
        <w:t xml:space="preserve"> </w:t>
      </w:r>
      <w:r w:rsidR="00D36E23" w:rsidRPr="00F033B7">
        <w:rPr>
          <w:rFonts w:ascii="Arial" w:hAnsi="Arial" w:cs="Arial"/>
        </w:rPr>
        <w:t>status</w:t>
      </w:r>
      <w:r w:rsidR="007E288A" w:rsidRPr="00F033B7">
        <w:rPr>
          <w:rFonts w:ascii="Arial" w:hAnsi="Arial" w:cs="Arial"/>
        </w:rPr>
        <w:t xml:space="preserve">. Your faculty appointment will have an effective start date of </w:t>
      </w:r>
      <w:r w:rsidR="000E5FD2" w:rsidRPr="00F033B7">
        <w:rPr>
          <w:rFonts w:ascii="Arial" w:hAnsi="Arial" w:cs="Arial"/>
          <w:highlight w:val="yellow"/>
        </w:rPr>
        <w:t>&lt;&lt;Start Date&gt;&gt;</w:t>
      </w:r>
      <w:r w:rsidR="00F41022" w:rsidRPr="00F033B7">
        <w:rPr>
          <w:rFonts w:ascii="Arial" w:hAnsi="Arial" w:cs="Arial"/>
        </w:rPr>
        <w:t xml:space="preserve">. </w:t>
      </w:r>
      <w:r w:rsidR="00EF0F20" w:rsidRPr="00F033B7">
        <w:rPr>
          <w:rFonts w:ascii="Arial" w:hAnsi="Arial" w:cs="Arial"/>
        </w:rPr>
        <w:t xml:space="preserve"> </w:t>
      </w:r>
    </w:p>
    <w:p w14:paraId="717ED3B9" w14:textId="076791C1" w:rsidR="00AB0F5A" w:rsidRPr="00F033B7" w:rsidRDefault="00D36E23" w:rsidP="00F033B7">
      <w:pPr>
        <w:spacing w:line="240" w:lineRule="auto"/>
        <w:rPr>
          <w:rFonts w:ascii="Arial" w:hAnsi="Arial" w:cs="Arial"/>
        </w:rPr>
      </w:pPr>
      <w:r w:rsidRPr="00F033B7">
        <w:rPr>
          <w:rFonts w:ascii="Arial" w:hAnsi="Arial" w:cs="Arial"/>
        </w:rPr>
        <w:t xml:space="preserve">Your initial contract period will be </w:t>
      </w:r>
      <w:r w:rsidR="000E5FD2" w:rsidRPr="00F033B7">
        <w:rPr>
          <w:rFonts w:ascii="Arial" w:hAnsi="Arial" w:cs="Arial"/>
          <w:highlight w:val="yellow"/>
        </w:rPr>
        <w:t>&lt;&lt;Start Date&gt;&gt;</w:t>
      </w:r>
      <w:r w:rsidRPr="00F033B7">
        <w:rPr>
          <w:rFonts w:ascii="Arial" w:hAnsi="Arial" w:cs="Arial"/>
        </w:rPr>
        <w:t xml:space="preserve"> through </w:t>
      </w:r>
      <w:r w:rsidR="000E5FD2" w:rsidRPr="00F033B7">
        <w:rPr>
          <w:rFonts w:ascii="Arial" w:hAnsi="Arial" w:cs="Arial"/>
          <w:highlight w:val="yellow"/>
        </w:rPr>
        <w:t>&lt;&lt;End Date&gt;&gt;</w:t>
      </w:r>
      <w:r w:rsidRPr="00F033B7">
        <w:rPr>
          <w:rFonts w:ascii="Arial" w:hAnsi="Arial" w:cs="Arial"/>
        </w:rPr>
        <w:t xml:space="preserve">. </w:t>
      </w:r>
      <w:r w:rsidR="00F41022" w:rsidRPr="00F033B7">
        <w:rPr>
          <w:rFonts w:ascii="Arial" w:hAnsi="Arial" w:cs="Arial"/>
        </w:rPr>
        <w:t xml:space="preserve">This appointment </w:t>
      </w:r>
      <w:r w:rsidRPr="00F033B7">
        <w:rPr>
          <w:rFonts w:ascii="Arial" w:hAnsi="Arial" w:cs="Arial"/>
        </w:rPr>
        <w:t xml:space="preserve">will be annually renewable subject </w:t>
      </w:r>
      <w:r w:rsidR="00F41022" w:rsidRPr="00F033B7">
        <w:rPr>
          <w:rFonts w:ascii="Arial" w:hAnsi="Arial" w:cs="Arial"/>
        </w:rPr>
        <w:t xml:space="preserve">to the terms and conditions set forth in the University of New Mexico Faculty Handbook, which can be found on the UNM website </w:t>
      </w:r>
      <w:hyperlink r:id="rId9" w:history="1">
        <w:r w:rsidR="000E5FD2" w:rsidRPr="00F033B7">
          <w:rPr>
            <w:rStyle w:val="Hyperlink"/>
            <w:rFonts w:ascii="Arial" w:hAnsi="Arial" w:cs="Arial"/>
          </w:rPr>
          <w:t>http://handbook.unm.edu</w:t>
        </w:r>
      </w:hyperlink>
      <w:r w:rsidR="00AB0F5A" w:rsidRPr="00F033B7">
        <w:rPr>
          <w:rFonts w:ascii="Arial" w:hAnsi="Arial" w:cs="Arial"/>
        </w:rPr>
        <w:t xml:space="preserve">. </w:t>
      </w:r>
    </w:p>
    <w:p w14:paraId="0123DE76" w14:textId="085F927B" w:rsidR="00813AB7" w:rsidRPr="00813AB7" w:rsidRDefault="00A06827" w:rsidP="00F033B7">
      <w:pPr>
        <w:spacing w:line="240" w:lineRule="auto"/>
        <w:rPr>
          <w:rFonts w:ascii="Arial" w:hAnsi="Arial" w:cs="Arial"/>
        </w:rPr>
      </w:pPr>
      <w:r w:rsidRPr="00F033B7">
        <w:rPr>
          <w:rFonts w:ascii="Arial" w:hAnsi="Arial" w:cs="Arial"/>
        </w:rPr>
        <w:t>Your 9-month appointment base salary for AY</w:t>
      </w:r>
      <w:r w:rsidR="000E5FD2" w:rsidRPr="00F033B7">
        <w:rPr>
          <w:rFonts w:ascii="Arial" w:hAnsi="Arial" w:cs="Arial"/>
          <w:highlight w:val="yellow"/>
        </w:rPr>
        <w:t>&lt;&lt;Year&gt;&gt;</w:t>
      </w:r>
      <w:r w:rsidR="00F033B7">
        <w:rPr>
          <w:rFonts w:ascii="Arial" w:hAnsi="Arial" w:cs="Arial"/>
        </w:rPr>
        <w:t xml:space="preserve"> </w:t>
      </w:r>
      <w:r w:rsidRPr="00F033B7">
        <w:rPr>
          <w:rFonts w:ascii="Arial" w:hAnsi="Arial" w:cs="Arial"/>
        </w:rPr>
        <w:t>will be $</w:t>
      </w:r>
      <w:r w:rsidR="000E5FD2" w:rsidRPr="00F033B7">
        <w:rPr>
          <w:rFonts w:ascii="Arial" w:hAnsi="Arial" w:cs="Arial"/>
          <w:highlight w:val="yellow"/>
        </w:rPr>
        <w:t>&lt;&lt;XX.XXX.XX&gt;&gt;</w:t>
      </w:r>
      <w:r w:rsidRPr="00F033B7">
        <w:rPr>
          <w:rFonts w:ascii="Arial" w:hAnsi="Arial" w:cs="Arial"/>
        </w:rPr>
        <w:t xml:space="preserve">, payable in your choice of either 10 or 12 monthly installments. </w:t>
      </w:r>
      <w:r w:rsidR="000E5FD2" w:rsidRPr="00F033B7">
        <w:rPr>
          <w:rFonts w:ascii="Arial" w:hAnsi="Arial" w:cs="Arial"/>
        </w:rPr>
        <w:t xml:space="preserve">Subject to University guidelines, as a faculty member in a continuing employment status you will be eligible to earn compensation during the </w:t>
      </w:r>
      <w:r w:rsidR="000E5FD2" w:rsidRPr="00813AB7">
        <w:rPr>
          <w:rFonts w:ascii="Arial" w:hAnsi="Arial" w:cs="Arial"/>
        </w:rPr>
        <w:t>summer session, up to a maximum of 3/9ths of your academic year faculty salary.</w:t>
      </w:r>
    </w:p>
    <w:p w14:paraId="5AF90B63" w14:textId="77777777" w:rsidR="0049165D" w:rsidRPr="008C01B9" w:rsidRDefault="0049165D" w:rsidP="0049165D">
      <w:pPr>
        <w:spacing w:line="240" w:lineRule="auto"/>
        <w:rPr>
          <w:rFonts w:ascii="Arial" w:hAnsi="Arial" w:cs="Arial"/>
        </w:rPr>
      </w:pPr>
      <w:r w:rsidRPr="00F462F3">
        <w:rPr>
          <w:rFonts w:ascii="Arial" w:hAnsi="Arial" w:cs="Arial"/>
        </w:rPr>
        <w:t>New</w:t>
      </w:r>
      <w:r>
        <w:rPr>
          <w:rFonts w:ascii="Arial" w:hAnsi="Arial" w:cs="Arial"/>
        </w:rPr>
        <w:t xml:space="preserve"> and rehired faculty must provide </w:t>
      </w:r>
      <w:r w:rsidRPr="00086076">
        <w:rPr>
          <w:rFonts w:ascii="Arial" w:hAnsi="Arial" w:cs="Arial"/>
        </w:rPr>
        <w:t>either (</w:t>
      </w:r>
      <w:r w:rsidRPr="00F462F3">
        <w:rPr>
          <w:rFonts w:ascii="Arial" w:hAnsi="Arial" w:cs="Arial"/>
        </w:rPr>
        <w:t xml:space="preserve">1) documentation of full </w:t>
      </w:r>
      <w:r>
        <w:rPr>
          <w:rFonts w:ascii="Arial" w:hAnsi="Arial" w:cs="Arial"/>
        </w:rPr>
        <w:t xml:space="preserve">COVID-19 </w:t>
      </w:r>
      <w:r w:rsidRPr="00F462F3">
        <w:rPr>
          <w:rFonts w:ascii="Arial" w:hAnsi="Arial" w:cs="Arial"/>
        </w:rPr>
        <w:t xml:space="preserve">vaccination and, if eligible according to the FDA, proof of a </w:t>
      </w:r>
      <w:r>
        <w:rPr>
          <w:rFonts w:ascii="Arial" w:hAnsi="Arial" w:cs="Arial"/>
        </w:rPr>
        <w:t xml:space="preserve">COVID-19 </w:t>
      </w:r>
      <w:r w:rsidRPr="00F462F3">
        <w:rPr>
          <w:rFonts w:ascii="Arial" w:hAnsi="Arial" w:cs="Arial"/>
        </w:rPr>
        <w:t xml:space="preserve">booster dose of the vaccine using a vaccine authorized by FDA License or under an FDA Emergency Use Authorization (EUA) or </w:t>
      </w:r>
      <w:r w:rsidRPr="00086076">
        <w:rPr>
          <w:rFonts w:ascii="Arial" w:hAnsi="Arial" w:cs="Arial"/>
        </w:rPr>
        <w:t>(2)</w:t>
      </w:r>
      <w:r>
        <w:rPr>
          <w:rFonts w:ascii="Arial" w:hAnsi="Arial" w:cs="Arial"/>
        </w:rPr>
        <w:t xml:space="preserve"> if COVID-19 vaccination </w:t>
      </w:r>
      <w:hyperlink r:id="rId10" w:history="1">
        <w:r w:rsidRPr="00B12917">
          <w:rPr>
            <w:rStyle w:val="Hyperlink"/>
            <w:rFonts w:ascii="Arial" w:hAnsi="Arial" w:cs="Arial"/>
          </w:rPr>
          <w:t>exemptions</w:t>
        </w:r>
      </w:hyperlink>
      <w:r>
        <w:rPr>
          <w:rFonts w:ascii="Arial" w:hAnsi="Arial" w:cs="Arial"/>
        </w:rPr>
        <w:t xml:space="preserve"> are requested,</w:t>
      </w:r>
      <w:r w:rsidRPr="00086076">
        <w:rPr>
          <w:rFonts w:ascii="Arial" w:hAnsi="Arial" w:cs="Arial"/>
        </w:rPr>
        <w:t xml:space="preserve"> </w:t>
      </w:r>
      <w:r>
        <w:rPr>
          <w:rFonts w:ascii="Arial" w:hAnsi="Arial" w:cs="Arial"/>
        </w:rPr>
        <w:t>they must be fully approved on or before the start date of employment.</w:t>
      </w:r>
    </w:p>
    <w:p w14:paraId="307EC4E5" w14:textId="77777777" w:rsidR="00A06827" w:rsidRPr="00F033B7" w:rsidRDefault="00A06827" w:rsidP="00F033B7">
      <w:pPr>
        <w:spacing w:line="240" w:lineRule="auto"/>
        <w:rPr>
          <w:rFonts w:ascii="Arial" w:hAnsi="Arial" w:cs="Arial"/>
        </w:rPr>
      </w:pPr>
      <w:r w:rsidRPr="00F033B7">
        <w:rPr>
          <w:rFonts w:ascii="Arial" w:hAnsi="Arial" w:cs="Arial"/>
        </w:rPr>
        <w:t xml:space="preserve">In addition to salary, your appointment carries with it a variety of fringe benefits which are described on the UNM Benefits Office web site: </w:t>
      </w:r>
      <w:hyperlink r:id="rId11" w:history="1">
        <w:r w:rsidRPr="00F033B7">
          <w:rPr>
            <w:rStyle w:val="Hyperlink"/>
            <w:rFonts w:ascii="Arial" w:hAnsi="Arial" w:cs="Arial"/>
          </w:rPr>
          <w:t>http://hr.unm.edu</w:t>
        </w:r>
      </w:hyperlink>
      <w:r w:rsidRPr="00F033B7">
        <w:rPr>
          <w:rFonts w:ascii="Arial" w:hAnsi="Arial" w:cs="Arial"/>
        </w:rPr>
        <w:t>. If your appointment FTE falls below 1.0, UNM’s contribution to various i</w:t>
      </w:r>
      <w:r w:rsidR="00242D88" w:rsidRPr="00F033B7">
        <w:rPr>
          <w:rFonts w:ascii="Arial" w:hAnsi="Arial" w:cs="Arial"/>
        </w:rPr>
        <w:t>nsurance premiums may be reduced</w:t>
      </w:r>
      <w:r w:rsidRPr="00F033B7">
        <w:rPr>
          <w:rFonts w:ascii="Arial" w:hAnsi="Arial" w:cs="Arial"/>
        </w:rPr>
        <w:t xml:space="preserve">. Please verify eligibility and enrollment information with the Benefits Office: </w:t>
      </w:r>
      <w:hyperlink r:id="rId12" w:history="1">
        <w:r w:rsidR="000E5FD2" w:rsidRPr="00F033B7">
          <w:rPr>
            <w:rStyle w:val="Hyperlink"/>
            <w:rFonts w:ascii="Arial" w:hAnsi="Arial" w:cs="Arial"/>
          </w:rPr>
          <w:t>http://hr.unm.edu/benefits/enrollment</w:t>
        </w:r>
      </w:hyperlink>
      <w:r w:rsidR="000E5FD2" w:rsidRPr="00F033B7">
        <w:rPr>
          <w:rFonts w:ascii="Arial" w:hAnsi="Arial" w:cs="Arial"/>
        </w:rPr>
        <w:t xml:space="preserve">. </w:t>
      </w:r>
      <w:r w:rsidRPr="00F033B7">
        <w:rPr>
          <w:rFonts w:ascii="Arial" w:hAnsi="Arial" w:cs="Arial"/>
        </w:rPr>
        <w:t>Information regarding fringe benefits will also be given to you during UNM’s new faculty orientation in August.</w:t>
      </w:r>
      <w:r w:rsidR="003B62A2" w:rsidRPr="00F033B7">
        <w:rPr>
          <w:rFonts w:ascii="Arial" w:hAnsi="Arial" w:cs="Arial"/>
        </w:rPr>
        <w:t xml:space="preserve"> You should make every effort possible to attend this orientation which is held the week before classes start in August.</w:t>
      </w:r>
    </w:p>
    <w:p w14:paraId="5A65BAC3" w14:textId="77777777" w:rsidR="007B4D12" w:rsidRDefault="007B4D12" w:rsidP="007B4D12">
      <w:pPr>
        <w:spacing w:line="240" w:lineRule="auto"/>
        <w:rPr>
          <w:rFonts w:ascii="Arial" w:hAnsi="Arial" w:cs="Arial"/>
        </w:rPr>
      </w:pPr>
      <w:r>
        <w:rPr>
          <w:rFonts w:ascii="Arial" w:hAnsi="Arial" w:cs="Arial"/>
        </w:rPr>
        <w:t xml:space="preserve">Your workload and duties as a faculty member will be assigned by the Chair in accordance with curriculum and program needs and departmental, college, and UNM Faculty Handbook </w:t>
      </w:r>
      <w:bookmarkStart w:id="0" w:name="_Hlk94270653"/>
      <w:r>
        <w:rPr>
          <w:rFonts w:ascii="Arial" w:hAnsi="Arial" w:cs="Arial"/>
        </w:rPr>
        <w:t>and workload policies</w:t>
      </w:r>
      <w:bookmarkEnd w:id="0"/>
      <w:r>
        <w:rPr>
          <w:rFonts w:ascii="Arial" w:hAnsi="Arial" w:cs="Arial"/>
        </w:rPr>
        <w:t xml:space="preserve">, and is subject to change over time.  For the initial year of your appointment, your workload is </w:t>
      </w:r>
      <w:r w:rsidRPr="007B4D12">
        <w:rPr>
          <w:rFonts w:ascii="Arial" w:hAnsi="Arial" w:cs="Arial"/>
          <w:highlight w:val="yellow"/>
        </w:rPr>
        <w:t>&lt;&lt;describe&gt;&gt;</w:t>
      </w:r>
      <w:r>
        <w:rPr>
          <w:rFonts w:ascii="Arial" w:hAnsi="Arial" w:cs="Arial"/>
        </w:rPr>
        <w:t xml:space="preserve">.  </w:t>
      </w:r>
      <w:bookmarkStart w:id="1" w:name="_Hlk94270674"/>
      <w:r>
        <w:rPr>
          <w:rFonts w:ascii="Arial" w:hAnsi="Arial" w:cs="Arial"/>
        </w:rPr>
        <w:t>Thereafter it is determined in accordance with the department’s workload policy</w:t>
      </w:r>
      <w:bookmarkEnd w:id="1"/>
      <w:r>
        <w:rPr>
          <w:rFonts w:ascii="Arial" w:hAnsi="Arial" w:cs="Arial"/>
        </w:rPr>
        <w:t xml:space="preserve"> as required by the Unit 1 Collective Bargaining Agreement, Article 13.  In addition, you will be expected to participate in the academic and educational mission of the University through departmental service and mentorship of undergraduate and graduate students. </w:t>
      </w:r>
    </w:p>
    <w:p w14:paraId="2CD2A079" w14:textId="77777777" w:rsidR="007605BF" w:rsidRDefault="007605BF" w:rsidP="007605BF">
      <w:pPr>
        <w:pStyle w:val="BodyText"/>
        <w:spacing w:line="259" w:lineRule="auto"/>
        <w:ind w:right="85"/>
      </w:pPr>
      <w:r w:rsidRPr="007605BF">
        <w:rPr>
          <w:rFonts w:eastAsiaTheme="minorHAnsi"/>
          <w:i w:val="0"/>
          <w:iCs w:val="0"/>
        </w:rPr>
        <w:t xml:space="preserve">In accordance with UNM Policy, you will receive a moving relocation allowance of </w:t>
      </w:r>
      <w:r w:rsidRPr="003E5B2A">
        <w:rPr>
          <w:rFonts w:eastAsiaTheme="minorHAnsi"/>
          <w:i w:val="0"/>
          <w:iCs w:val="0"/>
          <w:highlight w:val="yellow"/>
        </w:rPr>
        <w:t>$X,000</w:t>
      </w:r>
      <w:r w:rsidRPr="007605BF">
        <w:rPr>
          <w:rFonts w:eastAsiaTheme="minorHAnsi"/>
          <w:i w:val="0"/>
          <w:iCs w:val="0"/>
        </w:rPr>
        <w:t xml:space="preserve"> to cover expenses incurred in moving to Albuquerque. This will be processed as a taxable, one- time, lump sum payment after your contract start date on August </w:t>
      </w:r>
      <w:r w:rsidRPr="003E5B2A">
        <w:rPr>
          <w:rFonts w:eastAsiaTheme="minorHAnsi"/>
          <w:i w:val="0"/>
          <w:iCs w:val="0"/>
          <w:highlight w:val="yellow"/>
        </w:rPr>
        <w:t>XX, 202X</w:t>
      </w:r>
      <w:r w:rsidRPr="007605BF">
        <w:rPr>
          <w:rFonts w:eastAsiaTheme="minorHAnsi"/>
          <w:i w:val="0"/>
          <w:iCs w:val="0"/>
        </w:rPr>
        <w:t xml:space="preserve">. If you choose to </w:t>
      </w:r>
      <w:r w:rsidRPr="007605BF">
        <w:rPr>
          <w:rFonts w:eastAsiaTheme="minorHAnsi"/>
          <w:i w:val="0"/>
          <w:iCs w:val="0"/>
        </w:rPr>
        <w:lastRenderedPageBreak/>
        <w:t>work with a UNM Purchasing Agent to hire a moving company, it will not be necessary to pay for this expense out-of-pocket and it will be deducted from your total relocation allowance amount. Any remaining amount will be paid by Payroll after your official start date. See Moving Expenses Policy 4020</w:t>
      </w:r>
      <w:r>
        <w:t xml:space="preserve">:  </w:t>
      </w:r>
      <w:hyperlink r:id="rId13">
        <w:r>
          <w:rPr>
            <w:color w:val="944F71"/>
            <w:u w:val="single" w:color="944F71"/>
          </w:rPr>
          <w:t>http://policy.unm.edu/university-policies/4000/4020.html</w:t>
        </w:r>
      </w:hyperlink>
      <w:r>
        <w:t>.</w:t>
      </w:r>
    </w:p>
    <w:p w14:paraId="2050B13B" w14:textId="77777777" w:rsidR="007605BF" w:rsidRDefault="007605BF" w:rsidP="00F033B7">
      <w:pPr>
        <w:spacing w:after="0" w:line="240" w:lineRule="auto"/>
        <w:rPr>
          <w:rFonts w:ascii="Arial" w:hAnsi="Arial" w:cs="Arial"/>
        </w:rPr>
      </w:pPr>
    </w:p>
    <w:p w14:paraId="4141A178" w14:textId="6B23C81D" w:rsidR="007B4D12" w:rsidRDefault="003E5B2A" w:rsidP="00F033B7">
      <w:pPr>
        <w:spacing w:after="0" w:line="240" w:lineRule="auto"/>
        <w:rPr>
          <w:rFonts w:ascii="Arial" w:hAnsi="Arial" w:cs="Arial"/>
        </w:rPr>
      </w:pPr>
      <w:r w:rsidRPr="003E5B2A">
        <w:rPr>
          <w:rFonts w:ascii="Arial" w:hAnsi="Arial" w:cs="Arial"/>
        </w:rPr>
        <w:t xml:space="preserve">Faculty holding research appointments are included in the bargaining unit represented by United Academics of UNM (UA-UNM). The terms and conditions of your appointment are covered chiefly by the University of New Mexico and United Academic-UNM Unit 1 Collective Bargaining Agreement (CBA) which can be found on the UNM website </w:t>
      </w:r>
      <w:hyperlink r:id="rId14" w:history="1">
        <w:r w:rsidRPr="00E04F15">
          <w:rPr>
            <w:rStyle w:val="Hyperlink"/>
            <w:rFonts w:ascii="Arial" w:hAnsi="Arial" w:cs="Arial"/>
          </w:rPr>
          <w:t>https://provost.unm.edu/faculty-unionization/docs/collective-bargaining-agreement-unit-1.pdf</w:t>
        </w:r>
      </w:hyperlink>
    </w:p>
    <w:p w14:paraId="5DF09DE1" w14:textId="77777777" w:rsidR="003E5B2A" w:rsidRDefault="003E5B2A" w:rsidP="00F033B7">
      <w:pPr>
        <w:spacing w:after="0" w:line="240" w:lineRule="auto"/>
        <w:rPr>
          <w:rFonts w:ascii="Arial" w:hAnsi="Arial" w:cs="Arial"/>
        </w:rPr>
      </w:pPr>
    </w:p>
    <w:p w14:paraId="51844FE1" w14:textId="546A77E1" w:rsidR="000E5FD2" w:rsidRPr="00F033B7" w:rsidRDefault="003E5B2A" w:rsidP="00F033B7">
      <w:pPr>
        <w:spacing w:after="0" w:line="240" w:lineRule="auto"/>
        <w:rPr>
          <w:rFonts w:ascii="Arial" w:hAnsi="Arial" w:cs="Arial"/>
        </w:rPr>
      </w:pPr>
      <w:r w:rsidRPr="003E5B2A">
        <w:rPr>
          <w:rFonts w:ascii="Arial" w:hAnsi="Arial" w:cs="Arial"/>
        </w:rPr>
        <w:t xml:space="preserve">Additionally, terms and conditions of your appointment not addressed in the Unit 1 CBA are governed by </w:t>
      </w:r>
      <w:r w:rsidR="000E5FD2" w:rsidRPr="00F033B7">
        <w:rPr>
          <w:rFonts w:ascii="Arial" w:hAnsi="Arial" w:cs="Arial"/>
        </w:rPr>
        <w:t xml:space="preserve">the University of New Mexico Faculty Handbook, which can be found on the UNM website </w:t>
      </w:r>
      <w:hyperlink r:id="rId15" w:history="1">
        <w:r w:rsidR="000E5FD2" w:rsidRPr="00F033B7">
          <w:rPr>
            <w:rStyle w:val="Hyperlink"/>
            <w:rFonts w:ascii="Arial" w:hAnsi="Arial" w:cs="Arial"/>
          </w:rPr>
          <w:t>http://handbook.unm.edu</w:t>
        </w:r>
      </w:hyperlink>
      <w:r w:rsidR="000E5FD2" w:rsidRPr="00F033B7">
        <w:rPr>
          <w:rFonts w:ascii="Arial" w:hAnsi="Arial" w:cs="Arial"/>
        </w:rPr>
        <w:t xml:space="preserve">, and additionally by other University policies found on the University Policy Office website </w:t>
      </w:r>
      <w:hyperlink r:id="rId16" w:history="1">
        <w:r w:rsidR="000E5FD2" w:rsidRPr="00F033B7">
          <w:rPr>
            <w:rStyle w:val="Hyperlink"/>
            <w:rFonts w:ascii="Arial" w:hAnsi="Arial" w:cs="Arial"/>
          </w:rPr>
          <w:t>http://policy.unm.edu</w:t>
        </w:r>
      </w:hyperlink>
      <w:r w:rsidR="000E5FD2" w:rsidRPr="00F033B7">
        <w:rPr>
          <w:rFonts w:ascii="Arial" w:hAnsi="Arial" w:cs="Arial"/>
        </w:rPr>
        <w:t xml:space="preserve">, and by </w:t>
      </w:r>
      <w:r w:rsidR="000E5FD2" w:rsidRPr="00F033B7">
        <w:rPr>
          <w:rFonts w:ascii="Arial" w:hAnsi="Arial" w:cs="Arial"/>
          <w:highlight w:val="yellow"/>
        </w:rPr>
        <w:t>&lt;&lt;school/college/departmental&gt;&gt;</w:t>
      </w:r>
      <w:r w:rsidR="000E5FD2" w:rsidRPr="00F033B7">
        <w:rPr>
          <w:rFonts w:ascii="Arial" w:hAnsi="Arial" w:cs="Arial"/>
        </w:rPr>
        <w:t xml:space="preserve"> practices and policies.  Copies of these additional </w:t>
      </w:r>
      <w:r w:rsidR="000E5FD2" w:rsidRPr="00F033B7">
        <w:rPr>
          <w:rFonts w:ascii="Arial" w:hAnsi="Arial" w:cs="Arial"/>
          <w:highlight w:val="yellow"/>
        </w:rPr>
        <w:t>&lt;&lt;school/college/departmental&gt;&gt;</w:t>
      </w:r>
      <w:r w:rsidR="000E5FD2" w:rsidRPr="00F033B7">
        <w:rPr>
          <w:rFonts w:ascii="Arial" w:hAnsi="Arial" w:cs="Arial"/>
        </w:rPr>
        <w:t xml:space="preserve"> policies will be made available for your review upon request, or at the beginning of your appointment at the latest.  University, Faculty Handbook, and </w:t>
      </w:r>
      <w:r w:rsidR="000E5FD2" w:rsidRPr="00F033B7">
        <w:rPr>
          <w:rFonts w:ascii="Arial" w:hAnsi="Arial" w:cs="Arial"/>
          <w:highlight w:val="yellow"/>
        </w:rPr>
        <w:t>&lt;&lt;School/College, and Departmental&gt;&gt;</w:t>
      </w:r>
      <w:r w:rsidR="000E5FD2" w:rsidRPr="00F033B7">
        <w:rPr>
          <w:rFonts w:ascii="Arial" w:hAnsi="Arial" w:cs="Arial"/>
        </w:rPr>
        <w:t xml:space="preserve"> practices and policies are subject to change from time to time.  </w:t>
      </w:r>
    </w:p>
    <w:p w14:paraId="5BF95AC1" w14:textId="77777777" w:rsidR="000E5FD2" w:rsidRPr="00F033B7" w:rsidRDefault="000E5FD2" w:rsidP="00F033B7">
      <w:pPr>
        <w:spacing w:after="0" w:line="240" w:lineRule="auto"/>
        <w:rPr>
          <w:rFonts w:ascii="Arial" w:hAnsi="Arial" w:cs="Arial"/>
        </w:rPr>
      </w:pPr>
    </w:p>
    <w:p w14:paraId="081B8D29" w14:textId="77777777" w:rsidR="000E5FD2" w:rsidRPr="00F033B7" w:rsidRDefault="000E5FD2" w:rsidP="00F033B7">
      <w:pPr>
        <w:spacing w:after="0" w:line="240" w:lineRule="auto"/>
        <w:rPr>
          <w:rFonts w:ascii="Arial" w:hAnsi="Arial" w:cs="Arial"/>
        </w:rPr>
      </w:pPr>
      <w:r w:rsidRPr="00F033B7">
        <w:rPr>
          <w:rFonts w:ascii="Arial" w:hAnsi="Arial" w:cs="Arial"/>
        </w:rPr>
        <w:t xml:space="preserve">Matters such as office space, administrative support, assigned duties, and duty location are determined at the discretion of the </w:t>
      </w:r>
      <w:r w:rsidRPr="00F033B7">
        <w:rPr>
          <w:rFonts w:ascii="Arial" w:hAnsi="Arial" w:cs="Arial"/>
          <w:highlight w:val="yellow"/>
        </w:rPr>
        <w:t>&lt;&lt;Dean/Director&gt;&gt;</w:t>
      </w:r>
      <w:r w:rsidRPr="00F033B7">
        <w:rPr>
          <w:rFonts w:ascii="Arial" w:hAnsi="Arial" w:cs="Arial"/>
        </w:rPr>
        <w:t xml:space="preserve"> according to UNM policies.  </w:t>
      </w:r>
    </w:p>
    <w:p w14:paraId="240318B7" w14:textId="77777777" w:rsidR="000E5FD2" w:rsidRPr="00F033B7" w:rsidRDefault="000E5FD2" w:rsidP="00F033B7">
      <w:pPr>
        <w:spacing w:after="0" w:line="240" w:lineRule="auto"/>
        <w:rPr>
          <w:rFonts w:ascii="Arial" w:hAnsi="Arial" w:cs="Arial"/>
        </w:rPr>
      </w:pPr>
    </w:p>
    <w:p w14:paraId="25D7EE83" w14:textId="77777777" w:rsidR="000E5FD2" w:rsidRPr="00F033B7" w:rsidRDefault="000E5FD2" w:rsidP="00F033B7">
      <w:pPr>
        <w:spacing w:after="0" w:line="240" w:lineRule="auto"/>
        <w:rPr>
          <w:rFonts w:ascii="Arial" w:hAnsi="Arial" w:cs="Arial"/>
        </w:rPr>
      </w:pPr>
      <w:r w:rsidRPr="00F033B7">
        <w:rPr>
          <w:rFonts w:ascii="Arial" w:hAnsi="Arial" w:cs="Arial"/>
        </w:rPr>
        <w:t xml:space="preserve">Current University policy requires that all UNM faculty members comply with periodic or annual training required by UNM policy or law such as FERPA, </w:t>
      </w:r>
      <w:proofErr w:type="spellStart"/>
      <w:r w:rsidRPr="00F033B7">
        <w:rPr>
          <w:rFonts w:ascii="Arial" w:hAnsi="Arial" w:cs="Arial"/>
        </w:rPr>
        <w:t>Clery</w:t>
      </w:r>
      <w:proofErr w:type="spellEnd"/>
      <w:r w:rsidRPr="00F033B7">
        <w:rPr>
          <w:rFonts w:ascii="Arial" w:hAnsi="Arial" w:cs="Arial"/>
        </w:rPr>
        <w:t xml:space="preserve"> Act, Title IX, Preventing Sexual Harassment, etc.</w:t>
      </w:r>
    </w:p>
    <w:p w14:paraId="67E5DCBF" w14:textId="77777777" w:rsidR="000E5FD2" w:rsidRPr="00F033B7" w:rsidRDefault="000E5FD2" w:rsidP="00F033B7">
      <w:pPr>
        <w:spacing w:after="0" w:line="240" w:lineRule="auto"/>
        <w:rPr>
          <w:rFonts w:ascii="Arial" w:hAnsi="Arial" w:cs="Arial"/>
        </w:rPr>
      </w:pPr>
    </w:p>
    <w:p w14:paraId="78527E53" w14:textId="77777777" w:rsidR="000E5FD2" w:rsidRPr="00F033B7" w:rsidRDefault="000E5FD2" w:rsidP="00F033B7">
      <w:pPr>
        <w:spacing w:after="0" w:line="240" w:lineRule="auto"/>
        <w:rPr>
          <w:rFonts w:ascii="Arial" w:hAnsi="Arial" w:cs="Arial"/>
        </w:rPr>
      </w:pPr>
      <w:r w:rsidRPr="00F033B7">
        <w:rPr>
          <w:rFonts w:ascii="Arial" w:hAnsi="Arial" w:cs="Arial"/>
        </w:rPr>
        <w:t xml:space="preserve">Matters concerning intellectual property rights are governed by the terms of the Intellectual Property Policy in Faculty Handbook Section E70, </w:t>
      </w:r>
      <w:hyperlink r:id="rId17" w:history="1">
        <w:r w:rsidRPr="00F033B7">
          <w:rPr>
            <w:rStyle w:val="Hyperlink"/>
            <w:rFonts w:ascii="Arial" w:hAnsi="Arial" w:cs="Arial"/>
          </w:rPr>
          <w:t>http://handbook.unm.edu/section-e/e70.html</w:t>
        </w:r>
      </w:hyperlink>
      <w:r w:rsidRPr="00F033B7">
        <w:rPr>
          <w:rFonts w:ascii="Arial" w:hAnsi="Arial" w:cs="Arial"/>
        </w:rPr>
        <w:t xml:space="preserve">. </w:t>
      </w:r>
    </w:p>
    <w:p w14:paraId="0FC5286C" w14:textId="77777777" w:rsidR="000E5FD2" w:rsidRPr="00F033B7" w:rsidRDefault="000E5FD2" w:rsidP="00F033B7">
      <w:pPr>
        <w:spacing w:after="0" w:line="240" w:lineRule="auto"/>
        <w:rPr>
          <w:rFonts w:ascii="Arial" w:hAnsi="Arial" w:cs="Arial"/>
        </w:rPr>
      </w:pPr>
      <w:r w:rsidRPr="00F033B7">
        <w:rPr>
          <w:rFonts w:ascii="Arial" w:hAnsi="Arial" w:cs="Arial"/>
        </w:rPr>
        <w:t xml:space="preserve"> </w:t>
      </w:r>
    </w:p>
    <w:p w14:paraId="19AC6ADD" w14:textId="77777777" w:rsidR="00146360" w:rsidRPr="00F033B7" w:rsidRDefault="00146360" w:rsidP="00F033B7">
      <w:pPr>
        <w:spacing w:after="0" w:line="240" w:lineRule="auto"/>
        <w:rPr>
          <w:rFonts w:ascii="Arial" w:hAnsi="Arial" w:cs="Arial"/>
        </w:rPr>
      </w:pPr>
      <w:r w:rsidRPr="00F033B7">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068C5989" w14:textId="77777777" w:rsidR="00146360" w:rsidRPr="00F033B7" w:rsidRDefault="00146360" w:rsidP="00F033B7">
      <w:pPr>
        <w:spacing w:after="0" w:line="240" w:lineRule="auto"/>
        <w:rPr>
          <w:rFonts w:ascii="Arial" w:hAnsi="Arial" w:cs="Arial"/>
        </w:rPr>
      </w:pPr>
    </w:p>
    <w:p w14:paraId="5153878E" w14:textId="77777777" w:rsidR="00146360" w:rsidRPr="00F033B7" w:rsidRDefault="00146360" w:rsidP="00F033B7">
      <w:pPr>
        <w:spacing w:after="0" w:line="240" w:lineRule="auto"/>
        <w:rPr>
          <w:rFonts w:ascii="Arial" w:hAnsi="Arial" w:cs="Arial"/>
        </w:rPr>
      </w:pPr>
      <w:r w:rsidRPr="00F033B7">
        <w:rPr>
          <w:rFonts w:ascii="Arial" w:hAnsi="Arial" w:cs="Arial"/>
        </w:rPr>
        <w:t xml:space="preserve">Let me emphasize how enthusiastic the members of the </w:t>
      </w:r>
      <w:r w:rsidRPr="00F033B7">
        <w:rPr>
          <w:rFonts w:ascii="Arial" w:hAnsi="Arial" w:cs="Arial"/>
          <w:highlight w:val="yellow"/>
        </w:rPr>
        <w:t>&lt;&lt;Department&gt;&gt;</w:t>
      </w:r>
      <w:r w:rsidRPr="00F033B7">
        <w:rPr>
          <w:rFonts w:ascii="Arial" w:hAnsi="Arial" w:cs="Arial"/>
        </w:rPr>
        <w:t xml:space="preserve"> are about you joining us as a colleague.  </w:t>
      </w:r>
    </w:p>
    <w:p w14:paraId="0C842190" w14:textId="77777777" w:rsidR="00146360" w:rsidRPr="00F033B7" w:rsidRDefault="00146360" w:rsidP="00F033B7">
      <w:pPr>
        <w:spacing w:after="0" w:line="240" w:lineRule="auto"/>
        <w:rPr>
          <w:rFonts w:ascii="Arial" w:hAnsi="Arial" w:cs="Arial"/>
        </w:rPr>
      </w:pPr>
    </w:p>
    <w:p w14:paraId="44085606" w14:textId="77777777" w:rsidR="00146360" w:rsidRPr="00F033B7" w:rsidRDefault="00146360" w:rsidP="00F033B7">
      <w:pPr>
        <w:spacing w:after="0" w:line="240" w:lineRule="auto"/>
        <w:rPr>
          <w:rFonts w:ascii="Arial" w:hAnsi="Arial" w:cs="Arial"/>
        </w:rPr>
      </w:pPr>
      <w:r w:rsidRPr="00F033B7">
        <w:rPr>
          <w:rFonts w:ascii="Arial" w:hAnsi="Arial" w:cs="Arial"/>
        </w:rPr>
        <w:t xml:space="preserve">Sincerely, </w:t>
      </w:r>
    </w:p>
    <w:p w14:paraId="0ED8ED50" w14:textId="77777777" w:rsidR="00146360" w:rsidRPr="00F033B7" w:rsidRDefault="00146360" w:rsidP="00F033B7">
      <w:pPr>
        <w:spacing w:after="0" w:line="240" w:lineRule="auto"/>
        <w:rPr>
          <w:rFonts w:ascii="Arial" w:hAnsi="Arial" w:cs="Arial"/>
        </w:rPr>
      </w:pPr>
    </w:p>
    <w:p w14:paraId="3314D454" w14:textId="77777777" w:rsidR="00146360" w:rsidRPr="00F033B7" w:rsidRDefault="00146360" w:rsidP="00F033B7">
      <w:pPr>
        <w:spacing w:after="0" w:line="240" w:lineRule="auto"/>
        <w:rPr>
          <w:rFonts w:ascii="Arial" w:hAnsi="Arial" w:cs="Arial"/>
        </w:rPr>
      </w:pPr>
    </w:p>
    <w:p w14:paraId="4122722F" w14:textId="77777777" w:rsidR="00146360" w:rsidRPr="00F033B7" w:rsidRDefault="00146360" w:rsidP="00F033B7">
      <w:pPr>
        <w:spacing w:after="0" w:line="240" w:lineRule="auto"/>
        <w:rPr>
          <w:rFonts w:ascii="Arial" w:hAnsi="Arial" w:cs="Arial"/>
        </w:rPr>
      </w:pPr>
      <w:r w:rsidRPr="00F033B7">
        <w:rPr>
          <w:rFonts w:ascii="Arial" w:hAnsi="Arial" w:cs="Arial"/>
        </w:rPr>
        <w:t>ELECTRONICALLY SIGNED</w:t>
      </w:r>
    </w:p>
    <w:p w14:paraId="61833C7B" w14:textId="77777777" w:rsidR="00146360" w:rsidRPr="00F033B7" w:rsidRDefault="00146360" w:rsidP="00F033B7">
      <w:pPr>
        <w:spacing w:after="0" w:line="240" w:lineRule="auto"/>
        <w:rPr>
          <w:rFonts w:ascii="Arial" w:hAnsi="Arial" w:cs="Arial"/>
        </w:rPr>
      </w:pPr>
    </w:p>
    <w:p w14:paraId="02B4187F" w14:textId="77777777" w:rsidR="005C1AAC" w:rsidRPr="005C1AAC" w:rsidRDefault="005C1AAC" w:rsidP="005C1AAC">
      <w:pPr>
        <w:spacing w:after="0" w:line="240" w:lineRule="auto"/>
        <w:rPr>
          <w:rFonts w:ascii="Arial" w:hAnsi="Arial" w:cs="Arial"/>
        </w:rPr>
      </w:pPr>
      <w:r w:rsidRPr="005C1AAC">
        <w:rPr>
          <w:rFonts w:ascii="Arial" w:hAnsi="Arial" w:cs="Arial"/>
        </w:rPr>
        <w:t>James Paul Holloway</w:t>
      </w:r>
    </w:p>
    <w:p w14:paraId="521C837F" w14:textId="77777777" w:rsidR="005C1AAC" w:rsidRPr="005C1AAC" w:rsidRDefault="005C1AAC" w:rsidP="005C1AAC">
      <w:pPr>
        <w:spacing w:after="0" w:line="240" w:lineRule="auto"/>
        <w:rPr>
          <w:rFonts w:ascii="Arial" w:hAnsi="Arial" w:cs="Arial"/>
        </w:rPr>
      </w:pPr>
      <w:r w:rsidRPr="005C1AAC">
        <w:rPr>
          <w:rFonts w:ascii="Arial" w:hAnsi="Arial" w:cs="Arial"/>
        </w:rPr>
        <w:t>Provost and Executive Vice President for Academic Affairs</w:t>
      </w:r>
    </w:p>
    <w:p w14:paraId="2AED844B" w14:textId="77777777" w:rsidR="005C1AAC" w:rsidRPr="005C1AAC" w:rsidRDefault="005C1AAC" w:rsidP="005C1AAC">
      <w:pPr>
        <w:spacing w:after="0" w:line="240" w:lineRule="auto"/>
        <w:rPr>
          <w:rFonts w:ascii="Arial" w:hAnsi="Arial" w:cs="Arial"/>
        </w:rPr>
      </w:pPr>
      <w:r w:rsidRPr="005C1AAC">
        <w:rPr>
          <w:rFonts w:ascii="Arial" w:hAnsi="Arial" w:cs="Arial"/>
        </w:rPr>
        <w:t>Professor of Nuclear Engineering</w:t>
      </w:r>
    </w:p>
    <w:p w14:paraId="74F903F7" w14:textId="77777777" w:rsidR="00146360" w:rsidRPr="00F033B7" w:rsidRDefault="00146360" w:rsidP="00F033B7">
      <w:pPr>
        <w:spacing w:after="0" w:line="240" w:lineRule="auto"/>
        <w:rPr>
          <w:rFonts w:ascii="Arial" w:hAnsi="Arial" w:cs="Arial"/>
        </w:rPr>
      </w:pPr>
      <w:r w:rsidRPr="00F033B7">
        <w:rPr>
          <w:rFonts w:ascii="Arial" w:hAnsi="Arial" w:cs="Arial"/>
        </w:rPr>
        <w:lastRenderedPageBreak/>
        <w:t xml:space="preserve">                    </w:t>
      </w:r>
    </w:p>
    <w:p w14:paraId="101A08F4" w14:textId="77777777" w:rsidR="00146360" w:rsidRPr="00F033B7" w:rsidRDefault="00146360" w:rsidP="00F033B7">
      <w:pPr>
        <w:spacing w:after="0" w:line="240" w:lineRule="auto"/>
        <w:rPr>
          <w:rFonts w:ascii="Arial" w:hAnsi="Arial" w:cs="Arial"/>
        </w:rPr>
      </w:pPr>
    </w:p>
    <w:p w14:paraId="51D6339C"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consent to be legally bound by this Agreement’s terms and conditions. </w:t>
      </w:r>
    </w:p>
    <w:p w14:paraId="2186BFA4" w14:textId="77777777" w:rsidR="00146360" w:rsidRPr="00F033B7" w:rsidRDefault="00146360" w:rsidP="00F033B7">
      <w:pPr>
        <w:spacing w:after="0" w:line="240" w:lineRule="auto"/>
        <w:rPr>
          <w:rFonts w:ascii="Arial" w:hAnsi="Arial" w:cs="Arial"/>
        </w:rPr>
      </w:pPr>
    </w:p>
    <w:p w14:paraId="4972B37F"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agree that </w:t>
      </w:r>
      <w:r w:rsidR="00381C12">
        <w:rPr>
          <w:rFonts w:ascii="Arial" w:hAnsi="Arial" w:cs="Arial"/>
        </w:rPr>
        <w:t>t</w:t>
      </w:r>
      <w:r w:rsidRPr="00F033B7">
        <w:rPr>
          <w:rFonts w:ascii="Arial" w:hAnsi="Arial" w:cs="Arial"/>
        </w:rPr>
        <w:t xml:space="preserve">his document, together the various policies described above, constitutes the entire employment agreement between me and UNM.  </w:t>
      </w:r>
    </w:p>
    <w:p w14:paraId="505CDC76" w14:textId="77777777" w:rsidR="00146360" w:rsidRPr="00F033B7" w:rsidRDefault="00146360" w:rsidP="00F033B7">
      <w:pPr>
        <w:spacing w:after="0" w:line="240" w:lineRule="auto"/>
        <w:rPr>
          <w:rFonts w:ascii="Arial" w:hAnsi="Arial" w:cs="Arial"/>
        </w:rPr>
      </w:pPr>
    </w:p>
    <w:p w14:paraId="15828618" w14:textId="77777777" w:rsidR="00146360" w:rsidRPr="00F033B7" w:rsidRDefault="00146360" w:rsidP="00F033B7">
      <w:pPr>
        <w:spacing w:after="0" w:line="240" w:lineRule="auto"/>
        <w:rPr>
          <w:rFonts w:ascii="Arial" w:hAnsi="Arial" w:cs="Arial"/>
        </w:rPr>
      </w:pPr>
      <w:r w:rsidRPr="00F033B7">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4B5EF76C" w14:textId="77777777" w:rsidR="00146360" w:rsidRPr="00F033B7" w:rsidRDefault="00146360" w:rsidP="00F033B7">
      <w:pPr>
        <w:spacing w:after="0" w:line="240" w:lineRule="auto"/>
        <w:rPr>
          <w:rFonts w:ascii="Arial" w:hAnsi="Arial" w:cs="Arial"/>
        </w:rPr>
      </w:pPr>
    </w:p>
    <w:p w14:paraId="1546C6A0"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agree to comply with and be bound by the policies, procedures and rules of UNM, as stated now and enacted in the future.  </w:t>
      </w:r>
    </w:p>
    <w:p w14:paraId="573E9A2D" w14:textId="77777777" w:rsidR="00146360" w:rsidRPr="00F033B7" w:rsidRDefault="00146360" w:rsidP="00F033B7">
      <w:pPr>
        <w:spacing w:after="0" w:line="240" w:lineRule="auto"/>
        <w:rPr>
          <w:rFonts w:ascii="Arial" w:hAnsi="Arial" w:cs="Arial"/>
        </w:rPr>
      </w:pPr>
    </w:p>
    <w:p w14:paraId="17AD9714" w14:textId="670781F0" w:rsidR="00146360" w:rsidRPr="00F033B7" w:rsidRDefault="00146360" w:rsidP="00F033B7">
      <w:pPr>
        <w:spacing w:after="0" w:line="240" w:lineRule="auto"/>
        <w:rPr>
          <w:rFonts w:ascii="Arial" w:hAnsi="Arial" w:cs="Arial"/>
        </w:rPr>
      </w:pPr>
      <w:r w:rsidRPr="00F033B7">
        <w:rPr>
          <w:rFonts w:ascii="Arial" w:hAnsi="Arial" w:cs="Arial"/>
        </w:rPr>
        <w:t xml:space="preserve">I acknowledge that I may not begin work at UNM prior to completing all necessary new-hire documents including Form W-4 and Form I-9; and that I will contact the UNM Office </w:t>
      </w:r>
      <w:r w:rsidR="007F54B1">
        <w:rPr>
          <w:rFonts w:ascii="Arial" w:hAnsi="Arial" w:cs="Arial"/>
        </w:rPr>
        <w:t>for Academic Personnel</w:t>
      </w:r>
      <w:r w:rsidRPr="00F033B7">
        <w:rPr>
          <w:rFonts w:ascii="Arial" w:hAnsi="Arial" w:cs="Arial"/>
        </w:rPr>
        <w:t xml:space="preserve"> as soon as possible to facilitate the new-hire process.  </w:t>
      </w:r>
    </w:p>
    <w:p w14:paraId="79898EDD" w14:textId="77777777" w:rsidR="00146360" w:rsidRPr="00F033B7" w:rsidRDefault="00146360" w:rsidP="00F033B7">
      <w:pPr>
        <w:spacing w:after="0" w:line="240" w:lineRule="auto"/>
        <w:rPr>
          <w:rFonts w:ascii="Arial" w:hAnsi="Arial" w:cs="Arial"/>
        </w:rPr>
      </w:pPr>
    </w:p>
    <w:p w14:paraId="2D3AA1C2"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acknowledge my obligation to complete required trainings required by law and UNM policy. </w:t>
      </w:r>
    </w:p>
    <w:p w14:paraId="3D5C517D" w14:textId="77777777" w:rsidR="00146360" w:rsidRPr="00F033B7" w:rsidRDefault="00146360" w:rsidP="00F033B7">
      <w:pPr>
        <w:spacing w:after="0" w:line="240" w:lineRule="auto"/>
        <w:rPr>
          <w:rFonts w:ascii="Arial" w:hAnsi="Arial" w:cs="Arial"/>
        </w:rPr>
      </w:pPr>
    </w:p>
    <w:p w14:paraId="6A1B813D" w14:textId="5652181A" w:rsidR="00146360" w:rsidRDefault="004F6D55" w:rsidP="00F033B7">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8"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26738A05" w14:textId="77777777" w:rsidR="004F6D55" w:rsidRPr="00F033B7" w:rsidRDefault="004F6D55" w:rsidP="00F033B7">
      <w:pPr>
        <w:spacing w:after="0" w:line="240" w:lineRule="auto"/>
        <w:rPr>
          <w:rFonts w:ascii="Arial" w:hAnsi="Arial" w:cs="Arial"/>
        </w:rPr>
      </w:pPr>
    </w:p>
    <w:p w14:paraId="3C39F1B4" w14:textId="77777777" w:rsidR="00146360" w:rsidRPr="00F033B7" w:rsidRDefault="00146360" w:rsidP="00F033B7">
      <w:pPr>
        <w:spacing w:after="0" w:line="240" w:lineRule="auto"/>
        <w:rPr>
          <w:rFonts w:ascii="Arial" w:hAnsi="Arial" w:cs="Arial"/>
        </w:rPr>
      </w:pPr>
      <w:r w:rsidRPr="00F033B7">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p w14:paraId="15FA597D" w14:textId="77777777" w:rsidR="00146360" w:rsidRPr="00F033B7" w:rsidRDefault="00146360" w:rsidP="00F033B7">
      <w:pPr>
        <w:spacing w:after="0" w:line="240" w:lineRule="auto"/>
        <w:rPr>
          <w:rFonts w:ascii="Arial" w:hAnsi="Arial" w:cs="Arial"/>
        </w:rPr>
      </w:pPr>
    </w:p>
    <w:p w14:paraId="4047D4BF" w14:textId="77777777" w:rsidR="00146360" w:rsidRPr="00F033B7" w:rsidRDefault="00146360" w:rsidP="00F033B7">
      <w:pPr>
        <w:spacing w:after="0" w:line="240" w:lineRule="auto"/>
        <w:rPr>
          <w:rFonts w:ascii="Arial" w:hAnsi="Arial" w:cs="Arial"/>
        </w:rPr>
      </w:pPr>
    </w:p>
    <w:p w14:paraId="1EB9700A" w14:textId="77777777" w:rsidR="00146360" w:rsidRPr="00F033B7" w:rsidRDefault="00146360" w:rsidP="00F033B7">
      <w:pPr>
        <w:spacing w:after="0" w:line="240" w:lineRule="auto"/>
        <w:rPr>
          <w:rFonts w:ascii="Arial" w:hAnsi="Arial" w:cs="Arial"/>
        </w:rPr>
      </w:pPr>
    </w:p>
    <w:p w14:paraId="4B0C0281" w14:textId="77777777" w:rsidR="00A06827" w:rsidRPr="00F033B7" w:rsidRDefault="00A06827" w:rsidP="00F033B7">
      <w:pPr>
        <w:spacing w:after="0" w:line="240" w:lineRule="auto"/>
        <w:rPr>
          <w:rFonts w:ascii="Arial" w:hAnsi="Arial" w:cs="Arial"/>
        </w:rPr>
      </w:pPr>
    </w:p>
    <w:sectPr w:rsidR="00A06827" w:rsidRPr="00F033B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DCA7" w14:textId="77777777" w:rsidR="00666D9D" w:rsidRDefault="00666D9D" w:rsidP="00010A9C">
      <w:pPr>
        <w:spacing w:after="0" w:line="240" w:lineRule="auto"/>
      </w:pPr>
      <w:r>
        <w:separator/>
      </w:r>
    </w:p>
  </w:endnote>
  <w:endnote w:type="continuationSeparator" w:id="0">
    <w:p w14:paraId="3BB9F7CA" w14:textId="77777777" w:rsidR="00666D9D" w:rsidRDefault="00666D9D" w:rsidP="000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99030665"/>
      <w:docPartObj>
        <w:docPartGallery w:val="Page Numbers (Bottom of Page)"/>
        <w:docPartUnique/>
      </w:docPartObj>
    </w:sdtPr>
    <w:sdtEndPr>
      <w:rPr>
        <w:rFonts w:ascii="Arial" w:hAnsi="Arial" w:cs="Arial"/>
      </w:rPr>
    </w:sdtEndPr>
    <w:sdtContent>
      <w:sdt>
        <w:sdtPr>
          <w:rPr>
            <w:rFonts w:ascii="Arial" w:hAnsi="Arial" w:cs="Arial"/>
            <w:sz w:val="20"/>
            <w:szCs w:val="20"/>
          </w:rPr>
          <w:id w:val="-1769616900"/>
          <w:docPartObj>
            <w:docPartGallery w:val="Page Numbers (Top of Page)"/>
            <w:docPartUnique/>
          </w:docPartObj>
        </w:sdtPr>
        <w:sdtEndPr/>
        <w:sdtContent>
          <w:p w14:paraId="038E38B6" w14:textId="77777777" w:rsidR="000546D7" w:rsidRPr="000546D7" w:rsidRDefault="000546D7" w:rsidP="00010A9C">
            <w:pPr>
              <w:pStyle w:val="Footer"/>
              <w:jc w:val="right"/>
              <w:rPr>
                <w:rFonts w:ascii="Arial" w:hAnsi="Arial" w:cs="Arial"/>
              </w:rPr>
            </w:pPr>
          </w:p>
          <w:p w14:paraId="022252CC" w14:textId="17A5BB49" w:rsidR="000546D7" w:rsidRPr="000546D7" w:rsidRDefault="000546D7" w:rsidP="000546D7">
            <w:pPr>
              <w:pStyle w:val="Footer"/>
              <w:rPr>
                <w:rFonts w:ascii="Arial" w:hAnsi="Arial" w:cs="Arial"/>
                <w:sz w:val="20"/>
                <w:szCs w:val="20"/>
              </w:rPr>
            </w:pPr>
            <w:r w:rsidRPr="000546D7">
              <w:rPr>
                <w:rFonts w:ascii="Arial" w:hAnsi="Arial" w:cs="Arial"/>
                <w:sz w:val="20"/>
                <w:szCs w:val="20"/>
              </w:rPr>
              <w:t xml:space="preserve">Updated </w:t>
            </w:r>
            <w:r w:rsidR="000E60BF">
              <w:rPr>
                <w:rFonts w:ascii="Arial" w:hAnsi="Arial" w:cs="Arial"/>
                <w:sz w:val="20"/>
                <w:szCs w:val="20"/>
              </w:rPr>
              <w:t>1</w:t>
            </w:r>
            <w:r w:rsidR="006C54BC">
              <w:rPr>
                <w:rFonts w:ascii="Arial" w:hAnsi="Arial" w:cs="Arial"/>
                <w:sz w:val="20"/>
                <w:szCs w:val="20"/>
              </w:rPr>
              <w:t>2/0</w:t>
            </w:r>
            <w:r w:rsidR="000E60BF">
              <w:rPr>
                <w:rFonts w:ascii="Arial" w:hAnsi="Arial" w:cs="Arial"/>
                <w:sz w:val="20"/>
                <w:szCs w:val="20"/>
              </w:rPr>
              <w:t>9</w:t>
            </w:r>
            <w:r w:rsidR="006C54BC">
              <w:rPr>
                <w:rFonts w:ascii="Arial" w:hAnsi="Arial" w:cs="Arial"/>
                <w:sz w:val="20"/>
                <w:szCs w:val="20"/>
              </w:rPr>
              <w:t>/2022</w:t>
            </w:r>
            <w:r w:rsidRPr="000546D7">
              <w:rPr>
                <w:rFonts w:ascii="Arial" w:hAnsi="Arial" w:cs="Arial"/>
                <w:sz w:val="20"/>
                <w:szCs w:val="20"/>
              </w:rPr>
              <w:t xml:space="preserve">: Approved by OUC on </w:t>
            </w:r>
            <w:r w:rsidR="0094794F">
              <w:rPr>
                <w:rFonts w:ascii="Arial" w:hAnsi="Arial" w:cs="Arial"/>
                <w:sz w:val="20"/>
                <w:szCs w:val="20"/>
              </w:rPr>
              <w:t>9</w:t>
            </w:r>
            <w:r w:rsidRPr="000546D7">
              <w:rPr>
                <w:rFonts w:ascii="Arial" w:hAnsi="Arial" w:cs="Arial"/>
                <w:sz w:val="20"/>
                <w:szCs w:val="20"/>
              </w:rPr>
              <w:t>/2/20</w:t>
            </w:r>
            <w:r w:rsidR="0094794F">
              <w:rPr>
                <w:rFonts w:ascii="Arial" w:hAnsi="Arial" w:cs="Arial"/>
                <w:sz w:val="20"/>
                <w:szCs w:val="20"/>
              </w:rPr>
              <w:t>20</w:t>
            </w:r>
            <w:r w:rsidRPr="000546D7">
              <w:rPr>
                <w:rFonts w:ascii="Arial" w:hAnsi="Arial" w:cs="Arial"/>
                <w:sz w:val="20"/>
                <w:szCs w:val="20"/>
              </w:rPr>
              <w:t xml:space="preserve"> </w:t>
            </w:r>
          </w:p>
          <w:p w14:paraId="79CF03D1" w14:textId="77777777" w:rsidR="000546D7" w:rsidRDefault="000546D7" w:rsidP="000546D7">
            <w:pPr>
              <w:pStyle w:val="Footer"/>
              <w:rPr>
                <w:rFonts w:ascii="Arial" w:hAnsi="Arial" w:cs="Arial"/>
                <w:sz w:val="20"/>
                <w:szCs w:val="20"/>
              </w:rPr>
            </w:pPr>
          </w:p>
          <w:p w14:paraId="15D27379" w14:textId="77777777" w:rsidR="00010A9C" w:rsidRPr="000546D7" w:rsidRDefault="00010A9C" w:rsidP="00010A9C">
            <w:pPr>
              <w:pStyle w:val="Footer"/>
              <w:jc w:val="right"/>
              <w:rPr>
                <w:rFonts w:ascii="Arial" w:hAnsi="Arial" w:cs="Arial"/>
                <w:sz w:val="20"/>
                <w:szCs w:val="20"/>
              </w:rPr>
            </w:pPr>
            <w:r w:rsidRPr="000546D7">
              <w:rPr>
                <w:rFonts w:ascii="Arial" w:hAnsi="Arial" w:cs="Arial"/>
                <w:sz w:val="20"/>
                <w:szCs w:val="20"/>
              </w:rPr>
              <w:t xml:space="preserve">Page </w:t>
            </w:r>
            <w:r w:rsidRPr="000546D7">
              <w:rPr>
                <w:rFonts w:ascii="Arial" w:hAnsi="Arial" w:cs="Arial"/>
                <w:bCs/>
                <w:sz w:val="20"/>
                <w:szCs w:val="20"/>
              </w:rPr>
              <w:fldChar w:fldCharType="begin"/>
            </w:r>
            <w:r w:rsidRPr="000546D7">
              <w:rPr>
                <w:rFonts w:ascii="Arial" w:hAnsi="Arial" w:cs="Arial"/>
                <w:bCs/>
                <w:sz w:val="20"/>
                <w:szCs w:val="20"/>
              </w:rPr>
              <w:instrText xml:space="preserve"> PAGE </w:instrText>
            </w:r>
            <w:r w:rsidRPr="000546D7">
              <w:rPr>
                <w:rFonts w:ascii="Arial" w:hAnsi="Arial" w:cs="Arial"/>
                <w:bCs/>
                <w:sz w:val="20"/>
                <w:szCs w:val="20"/>
              </w:rPr>
              <w:fldChar w:fldCharType="separate"/>
            </w:r>
            <w:r w:rsidR="0083718C">
              <w:rPr>
                <w:rFonts w:ascii="Arial" w:hAnsi="Arial" w:cs="Arial"/>
                <w:bCs/>
                <w:noProof/>
                <w:sz w:val="20"/>
                <w:szCs w:val="20"/>
              </w:rPr>
              <w:t>3</w:t>
            </w:r>
            <w:r w:rsidRPr="000546D7">
              <w:rPr>
                <w:rFonts w:ascii="Arial" w:hAnsi="Arial" w:cs="Arial"/>
                <w:bCs/>
                <w:sz w:val="20"/>
                <w:szCs w:val="20"/>
              </w:rPr>
              <w:fldChar w:fldCharType="end"/>
            </w:r>
            <w:r w:rsidRPr="000546D7">
              <w:rPr>
                <w:rFonts w:ascii="Arial" w:hAnsi="Arial" w:cs="Arial"/>
                <w:sz w:val="20"/>
                <w:szCs w:val="20"/>
              </w:rPr>
              <w:t xml:space="preserve"> of </w:t>
            </w:r>
            <w:r w:rsidRPr="000546D7">
              <w:rPr>
                <w:rFonts w:ascii="Arial" w:hAnsi="Arial" w:cs="Arial"/>
                <w:bCs/>
                <w:sz w:val="20"/>
                <w:szCs w:val="20"/>
              </w:rPr>
              <w:fldChar w:fldCharType="begin"/>
            </w:r>
            <w:r w:rsidRPr="000546D7">
              <w:rPr>
                <w:rFonts w:ascii="Arial" w:hAnsi="Arial" w:cs="Arial"/>
                <w:bCs/>
                <w:sz w:val="20"/>
                <w:szCs w:val="20"/>
              </w:rPr>
              <w:instrText xml:space="preserve"> NUMPAGES  </w:instrText>
            </w:r>
            <w:r w:rsidRPr="000546D7">
              <w:rPr>
                <w:rFonts w:ascii="Arial" w:hAnsi="Arial" w:cs="Arial"/>
                <w:bCs/>
                <w:sz w:val="20"/>
                <w:szCs w:val="20"/>
              </w:rPr>
              <w:fldChar w:fldCharType="separate"/>
            </w:r>
            <w:r w:rsidR="0083718C">
              <w:rPr>
                <w:rFonts w:ascii="Arial" w:hAnsi="Arial" w:cs="Arial"/>
                <w:bCs/>
                <w:noProof/>
                <w:sz w:val="20"/>
                <w:szCs w:val="20"/>
              </w:rPr>
              <w:t>3</w:t>
            </w:r>
            <w:r w:rsidRPr="000546D7">
              <w:rPr>
                <w:rFonts w:ascii="Arial" w:hAnsi="Arial" w:cs="Arial"/>
                <w:bCs/>
                <w:sz w:val="20"/>
                <w:szCs w:val="20"/>
              </w:rPr>
              <w:fldChar w:fldCharType="end"/>
            </w:r>
          </w:p>
        </w:sdtContent>
      </w:sdt>
    </w:sdtContent>
  </w:sdt>
  <w:p w14:paraId="45A4ADD1" w14:textId="77777777" w:rsidR="000546D7" w:rsidRDefault="00054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03E2" w14:textId="77777777" w:rsidR="00666D9D" w:rsidRDefault="00666D9D" w:rsidP="00010A9C">
      <w:pPr>
        <w:spacing w:after="0" w:line="240" w:lineRule="auto"/>
      </w:pPr>
      <w:r>
        <w:separator/>
      </w:r>
    </w:p>
  </w:footnote>
  <w:footnote w:type="continuationSeparator" w:id="0">
    <w:p w14:paraId="479ABBE9" w14:textId="77777777" w:rsidR="00666D9D" w:rsidRDefault="00666D9D" w:rsidP="00010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A"/>
    <w:rsid w:val="00010A9C"/>
    <w:rsid w:val="00043991"/>
    <w:rsid w:val="00044BF8"/>
    <w:rsid w:val="000546D7"/>
    <w:rsid w:val="00086599"/>
    <w:rsid w:val="000E5FD2"/>
    <w:rsid w:val="000E60BF"/>
    <w:rsid w:val="000F4D7D"/>
    <w:rsid w:val="000F5E56"/>
    <w:rsid w:val="00146360"/>
    <w:rsid w:val="00181CB5"/>
    <w:rsid w:val="00194D42"/>
    <w:rsid w:val="001F1786"/>
    <w:rsid w:val="00242D88"/>
    <w:rsid w:val="00243F68"/>
    <w:rsid w:val="002676C6"/>
    <w:rsid w:val="00291EE0"/>
    <w:rsid w:val="002D06E9"/>
    <w:rsid w:val="0037473B"/>
    <w:rsid w:val="00381C12"/>
    <w:rsid w:val="003A25C1"/>
    <w:rsid w:val="003B62A2"/>
    <w:rsid w:val="003C2C2E"/>
    <w:rsid w:val="003D1476"/>
    <w:rsid w:val="003E5B2A"/>
    <w:rsid w:val="004146CF"/>
    <w:rsid w:val="00444CD4"/>
    <w:rsid w:val="0049165D"/>
    <w:rsid w:val="004F6D55"/>
    <w:rsid w:val="00504032"/>
    <w:rsid w:val="00561535"/>
    <w:rsid w:val="005651AE"/>
    <w:rsid w:val="005913D0"/>
    <w:rsid w:val="005A54CD"/>
    <w:rsid w:val="005B1F10"/>
    <w:rsid w:val="005B1FFC"/>
    <w:rsid w:val="005C1AAC"/>
    <w:rsid w:val="005C1D5C"/>
    <w:rsid w:val="0064748F"/>
    <w:rsid w:val="00666D9D"/>
    <w:rsid w:val="00694050"/>
    <w:rsid w:val="006C54BC"/>
    <w:rsid w:val="006F4DAE"/>
    <w:rsid w:val="0075259C"/>
    <w:rsid w:val="007605BF"/>
    <w:rsid w:val="007A4FC4"/>
    <w:rsid w:val="007B4D12"/>
    <w:rsid w:val="007E288A"/>
    <w:rsid w:val="007F54B1"/>
    <w:rsid w:val="007F7F93"/>
    <w:rsid w:val="00813AB7"/>
    <w:rsid w:val="00814DA4"/>
    <w:rsid w:val="0083718C"/>
    <w:rsid w:val="00874E42"/>
    <w:rsid w:val="008D37F2"/>
    <w:rsid w:val="008E2EF8"/>
    <w:rsid w:val="00901E5B"/>
    <w:rsid w:val="0094794F"/>
    <w:rsid w:val="009E3047"/>
    <w:rsid w:val="00A06827"/>
    <w:rsid w:val="00A13D50"/>
    <w:rsid w:val="00AB0F5A"/>
    <w:rsid w:val="00AF6917"/>
    <w:rsid w:val="00B12917"/>
    <w:rsid w:val="00BC0BDD"/>
    <w:rsid w:val="00BF1B28"/>
    <w:rsid w:val="00C14C43"/>
    <w:rsid w:val="00C771DF"/>
    <w:rsid w:val="00D36E23"/>
    <w:rsid w:val="00DF3016"/>
    <w:rsid w:val="00E43D14"/>
    <w:rsid w:val="00EA1551"/>
    <w:rsid w:val="00EF0F20"/>
    <w:rsid w:val="00F033B7"/>
    <w:rsid w:val="00F36B0D"/>
    <w:rsid w:val="00F41022"/>
    <w:rsid w:val="00F741B7"/>
    <w:rsid w:val="00F92105"/>
    <w:rsid w:val="00FB52AB"/>
    <w:rsid w:val="00FC5C5D"/>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DBED"/>
  <w15:docId w15:val="{EC3C6864-DBCE-4FEA-A18D-ADCDAA9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88A"/>
    <w:rPr>
      <w:color w:val="0000FF" w:themeColor="hyperlink"/>
      <w:u w:val="single"/>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paragraph" w:styleId="NoSpacing">
    <w:name w:val="No Spacing"/>
    <w:uiPriority w:val="1"/>
    <w:qFormat/>
    <w:rsid w:val="00044BF8"/>
    <w:pPr>
      <w:spacing w:after="0" w:line="240" w:lineRule="auto"/>
    </w:pPr>
  </w:style>
  <w:style w:type="paragraph" w:styleId="Header">
    <w:name w:val="header"/>
    <w:basedOn w:val="Normal"/>
    <w:link w:val="HeaderChar"/>
    <w:uiPriority w:val="99"/>
    <w:unhideWhenUsed/>
    <w:rsid w:val="0001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9C"/>
  </w:style>
  <w:style w:type="paragraph" w:styleId="Footer">
    <w:name w:val="footer"/>
    <w:basedOn w:val="Normal"/>
    <w:link w:val="FooterChar"/>
    <w:uiPriority w:val="99"/>
    <w:unhideWhenUsed/>
    <w:rsid w:val="0001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9C"/>
  </w:style>
  <w:style w:type="character" w:styleId="FollowedHyperlink">
    <w:name w:val="FollowedHyperlink"/>
    <w:basedOn w:val="DefaultParagraphFont"/>
    <w:uiPriority w:val="99"/>
    <w:semiHidden/>
    <w:unhideWhenUsed/>
    <w:rsid w:val="000E5FD2"/>
    <w:rPr>
      <w:color w:val="800080" w:themeColor="followedHyperlink"/>
      <w:u w:val="single"/>
    </w:rPr>
  </w:style>
  <w:style w:type="paragraph" w:styleId="BodyText">
    <w:name w:val="Body Text"/>
    <w:basedOn w:val="Normal"/>
    <w:link w:val="BodyTextChar"/>
    <w:uiPriority w:val="1"/>
    <w:qFormat/>
    <w:rsid w:val="007605BF"/>
    <w:pPr>
      <w:widowControl w:val="0"/>
      <w:autoSpaceDE w:val="0"/>
      <w:autoSpaceDN w:val="0"/>
      <w:spacing w:after="0" w:line="240" w:lineRule="auto"/>
    </w:pPr>
    <w:rPr>
      <w:rFonts w:ascii="Arial" w:eastAsia="Arial" w:hAnsi="Arial" w:cs="Arial"/>
      <w:i/>
      <w:iCs/>
    </w:rPr>
  </w:style>
  <w:style w:type="character" w:customStyle="1" w:styleId="BodyTextChar">
    <w:name w:val="Body Text Char"/>
    <w:basedOn w:val="DefaultParagraphFont"/>
    <w:link w:val="BodyText"/>
    <w:uiPriority w:val="1"/>
    <w:rsid w:val="007605BF"/>
    <w:rPr>
      <w:rFonts w:ascii="Arial" w:eastAsia="Arial" w:hAnsi="Arial" w:cs="Arial"/>
      <w:i/>
      <w:iCs/>
    </w:rPr>
  </w:style>
  <w:style w:type="paragraph" w:customStyle="1" w:styleId="xmsonormal">
    <w:name w:val="x_msonormal"/>
    <w:basedOn w:val="Normal"/>
    <w:rsid w:val="00813AB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B4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880089">
      <w:bodyDiv w:val="1"/>
      <w:marLeft w:val="0"/>
      <w:marRight w:val="0"/>
      <w:marTop w:val="0"/>
      <w:marBottom w:val="0"/>
      <w:divBdr>
        <w:top w:val="none" w:sz="0" w:space="0" w:color="auto"/>
        <w:left w:val="none" w:sz="0" w:space="0" w:color="auto"/>
        <w:bottom w:val="none" w:sz="0" w:space="0" w:color="auto"/>
        <w:right w:val="none" w:sz="0" w:space="0" w:color="auto"/>
      </w:divBdr>
    </w:div>
    <w:div w:id="1687173517">
      <w:bodyDiv w:val="1"/>
      <w:marLeft w:val="0"/>
      <w:marRight w:val="0"/>
      <w:marTop w:val="0"/>
      <w:marBottom w:val="0"/>
      <w:divBdr>
        <w:top w:val="none" w:sz="0" w:space="0" w:color="auto"/>
        <w:left w:val="none" w:sz="0" w:space="0" w:color="auto"/>
        <w:bottom w:val="none" w:sz="0" w:space="0" w:color="auto"/>
        <w:right w:val="none" w:sz="0" w:space="0" w:color="auto"/>
      </w:divBdr>
    </w:div>
    <w:div w:id="17445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y.unm.edu/university-policies/4000/4020.html" TargetMode="External"/><Relationship Id="rId18" Type="http://schemas.openxmlformats.org/officeDocument/2006/relationships/hyperlink" Target="http://handbook.unm.edu/section-e/e70.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r.unm.edu/benefits/enrollment" TargetMode="External"/><Relationship Id="rId17" Type="http://schemas.openxmlformats.org/officeDocument/2006/relationships/hyperlink" Target="http://handbook.unm.edu/section-e/e70.html" TargetMode="External"/><Relationship Id="rId2" Type="http://schemas.openxmlformats.org/officeDocument/2006/relationships/customXml" Target="../customXml/item2.xml"/><Relationship Id="rId16" Type="http://schemas.openxmlformats.org/officeDocument/2006/relationships/hyperlink" Target="http://policy.un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unm.edu" TargetMode="External"/><Relationship Id="rId5" Type="http://schemas.openxmlformats.org/officeDocument/2006/relationships/settings" Target="settings.xml"/><Relationship Id="rId15" Type="http://schemas.openxmlformats.org/officeDocument/2006/relationships/hyperlink" Target="http://handbook.unm.edu" TargetMode="External"/><Relationship Id="rId10" Type="http://schemas.openxmlformats.org/officeDocument/2006/relationships/hyperlink" Target="https://bringbackthepack.unm.edu/vaccine/vaccine-requirement-exemption-forms.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handbook.unm.edu" TargetMode="External"/><Relationship Id="rId14" Type="http://schemas.openxmlformats.org/officeDocument/2006/relationships/hyperlink" Target="https://provost.unm.edu/faculty-unionization/docs/collective-bargaining-agreement-uni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AA7C-9E28-4A6F-8DD9-AD08B259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245DE-3FE2-471E-B850-6678AD196D3F}">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3710dfdf-14bb-460e-9097-411245b301df"/>
    <ds:schemaRef ds:uri="http://purl.org/dc/terms/"/>
  </ds:schemaRefs>
</ds:datastoreItem>
</file>

<file path=customXml/itemProps3.xml><?xml version="1.0" encoding="utf-8"?>
<ds:datastoreItem xmlns:ds="http://schemas.openxmlformats.org/officeDocument/2006/customXml" ds:itemID="{14AFAA45-9CB2-4630-9824-3C1B078A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Gwinn</dc:creator>
  <cp:lastModifiedBy>Marisia Martinez</cp:lastModifiedBy>
  <cp:revision>3</cp:revision>
  <cp:lastPrinted>2015-11-23T22:54:00Z</cp:lastPrinted>
  <dcterms:created xsi:type="dcterms:W3CDTF">2022-12-09T17:32:00Z</dcterms:created>
  <dcterms:modified xsi:type="dcterms:W3CDTF">2022-12-09T17:46:00Z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